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FF" w:rsidRPr="00995F39" w:rsidRDefault="00587DFF" w:rsidP="00587DFF">
      <w:pPr>
        <w:pStyle w:val="Default"/>
        <w:jc w:val="center"/>
        <w:rPr>
          <w:b/>
          <w:bCs/>
        </w:rPr>
      </w:pPr>
      <w:r w:rsidRPr="00995F39">
        <w:rPr>
          <w:b/>
          <w:bCs/>
        </w:rPr>
        <w:t>ПРАВИЛА ОФОРМЛЕНИЯ СТАТЕЙ ДЛЯ ПУБЛИКАЦИИ</w:t>
      </w:r>
    </w:p>
    <w:p w:rsidR="006636E7" w:rsidRDefault="006636E7" w:rsidP="005B171A">
      <w:pPr>
        <w:pStyle w:val="Default"/>
        <w:ind w:firstLine="708"/>
        <w:jc w:val="both"/>
      </w:pPr>
    </w:p>
    <w:p w:rsidR="005B171A" w:rsidRPr="00F372F4" w:rsidRDefault="005B171A" w:rsidP="005B171A">
      <w:pPr>
        <w:pStyle w:val="Default"/>
        <w:ind w:firstLine="708"/>
        <w:jc w:val="both"/>
      </w:pPr>
      <w:r w:rsidRPr="00F372F4">
        <w:t>По итогам конференции «День науки» планируется издание сборника материалов с присвоением кодов ISBN, УДК, ББК и внесением в базу РИНЦ.</w:t>
      </w:r>
    </w:p>
    <w:p w:rsidR="005B171A" w:rsidRPr="00F372F4" w:rsidRDefault="005B171A" w:rsidP="005B171A">
      <w:pPr>
        <w:pStyle w:val="Default"/>
        <w:ind w:firstLine="708"/>
        <w:jc w:val="both"/>
      </w:pPr>
      <w:r w:rsidRPr="00F372F4">
        <w:t xml:space="preserve">К публикации принимаются статьи участников конференции, занявшие 1, 2 и 3 места. Кроме того, могут быть рекомендованы к опубликованию до 3-х лучших работ магистрантов от </w:t>
      </w:r>
      <w:r>
        <w:t>каждой</w:t>
      </w:r>
      <w:r w:rsidRPr="00F372F4">
        <w:t xml:space="preserve"> секции дополнительно.</w:t>
      </w:r>
    </w:p>
    <w:p w:rsidR="00587DFF" w:rsidRPr="00995F39" w:rsidRDefault="00587DFF" w:rsidP="00587DFF">
      <w:pPr>
        <w:pStyle w:val="Default"/>
        <w:ind w:firstLine="708"/>
        <w:jc w:val="both"/>
      </w:pPr>
      <w:proofErr w:type="gramStart"/>
      <w:r w:rsidRPr="00995F39">
        <w:t>Статьи публикуются в авторской редакции, поэтому не должны содержать грамматических и стилистических ошибок.</w:t>
      </w:r>
      <w:proofErr w:type="gramEnd"/>
      <w:r w:rsidRPr="00995F39">
        <w:t xml:space="preserve"> </w:t>
      </w:r>
      <w:r w:rsidRPr="00C70652">
        <w:t>Оригинальность</w:t>
      </w:r>
      <w:r>
        <w:t xml:space="preserve"> должна составлять не менее </w:t>
      </w:r>
      <w:r w:rsidR="006F7DF3">
        <w:t>7</w:t>
      </w:r>
      <w:r w:rsidRPr="00C70652">
        <w:t>0 % (в системе antiplagiat.ru).</w:t>
      </w:r>
      <w:r>
        <w:t xml:space="preserve"> </w:t>
      </w:r>
      <w:r w:rsidRPr="00995F39">
        <w:t>Всю ответственность за недостоверные материалы и выводы несут автор (</w:t>
      </w:r>
      <w:r>
        <w:t>авторы) и научный руководитель.</w:t>
      </w:r>
    </w:p>
    <w:p w:rsidR="00587DFF" w:rsidRPr="00995F39" w:rsidRDefault="00587DFF" w:rsidP="00587DFF">
      <w:pPr>
        <w:pStyle w:val="Default"/>
        <w:ind w:firstLine="708"/>
        <w:jc w:val="both"/>
      </w:pPr>
      <w:r>
        <w:t>Правила оформления статьи: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– объем статьи 1</w:t>
      </w:r>
      <w:r>
        <w:t>-</w:t>
      </w:r>
      <w:r w:rsidRPr="00995F39">
        <w:t xml:space="preserve">2 (желательно </w:t>
      </w:r>
      <w:proofErr w:type="gramStart"/>
      <w:r w:rsidRPr="00995F39">
        <w:t>полных</w:t>
      </w:r>
      <w:proofErr w:type="gramEnd"/>
      <w:r w:rsidRPr="00995F39">
        <w:t>) страницы, включая рисунки и таблицы. Вторая страница статьи должна быть заполнена не менее чем на 2/3 объ</w:t>
      </w:r>
      <w:r>
        <w:t>е</w:t>
      </w:r>
      <w:r w:rsidRPr="00995F39">
        <w:t>ма;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– ВАЖНО: статьи должны содержать результаты оригинальных теоретических и экспериментальных исследований, заимствованные фрагменты или утверждения должны быть оформлены с обязательным указанием автора и первоисточ</w:t>
      </w:r>
      <w:r>
        <w:t>ника;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 xml:space="preserve">– набор текста осуществляется в редакторе </w:t>
      </w:r>
      <w:proofErr w:type="spellStart"/>
      <w:r w:rsidRPr="00995F39">
        <w:t>Microsoft</w:t>
      </w:r>
      <w:proofErr w:type="spellEnd"/>
      <w:r w:rsidRPr="00995F39">
        <w:t xml:space="preserve"> </w:t>
      </w:r>
      <w:proofErr w:type="spellStart"/>
      <w:r w:rsidRPr="00995F39">
        <w:t>Word</w:t>
      </w:r>
      <w:proofErr w:type="spellEnd"/>
      <w:r>
        <w:t>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– формат бумаги А</w:t>
      </w:r>
      <w:proofErr w:type="gramStart"/>
      <w:r w:rsidRPr="00995F39">
        <w:t>4</w:t>
      </w:r>
      <w:proofErr w:type="gramEnd"/>
      <w:r w:rsidRPr="00995F39">
        <w:t xml:space="preserve">; поля: сверху – 2,5 см, слева, справа, снизу – 2 см; шрифт </w:t>
      </w:r>
      <w:proofErr w:type="spellStart"/>
      <w:r w:rsidRPr="00995F39">
        <w:t>Times</w:t>
      </w:r>
      <w:proofErr w:type="spellEnd"/>
      <w:r w:rsidRPr="00995F39">
        <w:t xml:space="preserve"> </w:t>
      </w:r>
      <w:proofErr w:type="spellStart"/>
      <w:r w:rsidRPr="00995F39">
        <w:t>New</w:t>
      </w:r>
      <w:proofErr w:type="spellEnd"/>
      <w:r w:rsidRPr="00995F39">
        <w:t xml:space="preserve"> </w:t>
      </w:r>
      <w:proofErr w:type="spellStart"/>
      <w:r w:rsidRPr="00995F39">
        <w:t>Roman</w:t>
      </w:r>
      <w:proofErr w:type="spellEnd"/>
      <w:r w:rsidRPr="00995F39">
        <w:t>; размер (кегль) – 12; интервал – 1,0; выравнивание – по ширине, автоматическая расстановка перено</w:t>
      </w:r>
      <w:r>
        <w:t>сов;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– рисунки выполняются размерами не менее 60х60 мм и не более 110х170 мм, разрешение не м</w:t>
      </w:r>
      <w:r>
        <w:t xml:space="preserve">енее 300 </w:t>
      </w:r>
      <w:proofErr w:type="spellStart"/>
      <w:r>
        <w:t>dpi</w:t>
      </w:r>
      <w:proofErr w:type="spellEnd"/>
      <w:r>
        <w:t>, формат JPEG, TIF;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 xml:space="preserve">– файл сохраняется с расширением RTF, в отдельных файлах с названиями по фамилии автора (первого из соавторов), названия секции и </w:t>
      </w:r>
      <w:r>
        <w:t>факультета, например: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– Иванов ИИ_</w:t>
      </w:r>
      <w:r>
        <w:t>Энергетика_ЭФ.rtf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 xml:space="preserve">– Петров </w:t>
      </w:r>
      <w:proofErr w:type="spellStart"/>
      <w:r w:rsidRPr="00995F39">
        <w:t>АА_</w:t>
      </w:r>
      <w:r>
        <w:t>Математика</w:t>
      </w:r>
      <w:proofErr w:type="spellEnd"/>
      <w:r>
        <w:t xml:space="preserve"> и </w:t>
      </w:r>
      <w:proofErr w:type="spellStart"/>
      <w:r>
        <w:t>информатика_ФМиИ.rtf</w:t>
      </w:r>
      <w:proofErr w:type="spellEnd"/>
    </w:p>
    <w:p w:rsidR="00587DFF" w:rsidRPr="00A74F8D" w:rsidRDefault="00587DFF" w:rsidP="00587DFF">
      <w:pPr>
        <w:pStyle w:val="Default"/>
        <w:ind w:firstLine="709"/>
        <w:jc w:val="both"/>
        <w:rPr>
          <w:b/>
        </w:rPr>
      </w:pPr>
      <w:r w:rsidRPr="00A74F8D">
        <w:rPr>
          <w:b/>
        </w:rPr>
        <w:t xml:space="preserve">Структура статьи </w:t>
      </w:r>
      <w:r w:rsidRPr="00A74F8D">
        <w:t>(пример в приложении № 2):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– УДК</w:t>
      </w:r>
      <w:r>
        <w:t xml:space="preserve"> статьи </w:t>
      </w:r>
      <w:r w:rsidR="00B93046">
        <w:t>(</w:t>
      </w:r>
      <w:r>
        <w:t>в левом верхнем углу);</w:t>
      </w:r>
    </w:p>
    <w:p w:rsidR="00587DFF" w:rsidRPr="00995F39" w:rsidRDefault="00587DFF" w:rsidP="00587DFF">
      <w:pPr>
        <w:pStyle w:val="Default"/>
        <w:ind w:firstLine="709"/>
        <w:jc w:val="both"/>
      </w:pPr>
      <w:r>
        <w:t>– название статьи</w:t>
      </w:r>
      <w:r w:rsidRPr="00CB21BC">
        <w:t xml:space="preserve"> (по центру)</w:t>
      </w:r>
      <w:r>
        <w:t>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− фамилия и инициалы автора (</w:t>
      </w:r>
      <w:proofErr w:type="spellStart"/>
      <w:r w:rsidRPr="00995F39">
        <w:t>ов</w:t>
      </w:r>
      <w:proofErr w:type="spellEnd"/>
      <w:r w:rsidRPr="00995F39">
        <w:t>), его статус (студент или аспирант, курс, факультет - в имен</w:t>
      </w:r>
      <w:r>
        <w:t xml:space="preserve">ительном падеже) или должность </w:t>
      </w:r>
      <w:r w:rsidRPr="00CB21BC">
        <w:t>(по центру)</w:t>
      </w:r>
      <w:r>
        <w:t>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– сведения о научном руководителе: фамилия, инициалы, ученая степень и зван</w:t>
      </w:r>
      <w:r>
        <w:t xml:space="preserve">ие (при наличии) или должность </w:t>
      </w:r>
      <w:r w:rsidRPr="00CB21BC">
        <w:t>(по центру)</w:t>
      </w:r>
      <w:r>
        <w:t>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 xml:space="preserve">– </w:t>
      </w:r>
      <w:r w:rsidRPr="007C7987">
        <w:t>наименование</w:t>
      </w:r>
      <w:r w:rsidRPr="00995F39">
        <w:t xml:space="preserve"> организации (места учебы и/или р</w:t>
      </w:r>
      <w:r>
        <w:t xml:space="preserve">аботы соискателя) </w:t>
      </w:r>
      <w:r w:rsidRPr="00CB21BC">
        <w:t>(по центру)</w:t>
      </w:r>
      <w:r>
        <w:t>;</w:t>
      </w:r>
    </w:p>
    <w:p w:rsidR="00587DFF" w:rsidRPr="00995F39" w:rsidRDefault="00587DFF" w:rsidP="00587DFF">
      <w:pPr>
        <w:pStyle w:val="Default"/>
        <w:ind w:firstLine="709"/>
        <w:jc w:val="both"/>
      </w:pPr>
      <w:r>
        <w:t xml:space="preserve">– </w:t>
      </w:r>
      <w:proofErr w:type="spellStart"/>
      <w:r>
        <w:t>e-mail</w:t>
      </w:r>
      <w:proofErr w:type="spellEnd"/>
      <w:r>
        <w:t xml:space="preserve"> автора (</w:t>
      </w:r>
      <w:r w:rsidRPr="00995F39">
        <w:t>одного из авторов</w:t>
      </w:r>
      <w:r>
        <w:t xml:space="preserve">) </w:t>
      </w:r>
      <w:r w:rsidRPr="00CB21BC">
        <w:t>(по центру)</w:t>
      </w:r>
      <w:r>
        <w:t>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>– аннотация (краткое описание содержания статьи, не более 500 знаков)</w:t>
      </w:r>
      <w:r>
        <w:t>, с абзацного отступа – 1,25;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 xml:space="preserve">– </w:t>
      </w:r>
      <w:r w:rsidRPr="007C7987">
        <w:t>ключевые</w:t>
      </w:r>
      <w:r w:rsidRPr="00995F39">
        <w:t xml:space="preserve"> слова (3-5 тегов, отражающих содержание статьи)</w:t>
      </w:r>
      <w:r>
        <w:t>,</w:t>
      </w:r>
      <w:r w:rsidRPr="00AE1BF3">
        <w:t xml:space="preserve"> </w:t>
      </w:r>
      <w:r>
        <w:t>с абзацного отступа – 1,25;</w:t>
      </w:r>
    </w:p>
    <w:p w:rsidR="00587DFF" w:rsidRPr="00995F39" w:rsidRDefault="00587DFF" w:rsidP="00587DFF">
      <w:pPr>
        <w:pStyle w:val="Default"/>
        <w:ind w:firstLine="709"/>
        <w:jc w:val="both"/>
      </w:pPr>
      <w:r>
        <w:t>– текст материалов доклада;</w:t>
      </w:r>
    </w:p>
    <w:p w:rsidR="00587DFF" w:rsidRPr="00995F39" w:rsidRDefault="00587DFF" w:rsidP="00587DFF">
      <w:pPr>
        <w:pStyle w:val="Default"/>
        <w:ind w:firstLine="709"/>
        <w:jc w:val="both"/>
      </w:pPr>
      <w:r w:rsidRPr="00995F39">
        <w:t xml:space="preserve">– </w:t>
      </w:r>
      <w:r w:rsidRPr="007C7987">
        <w:t>список</w:t>
      </w:r>
      <w:r w:rsidRPr="00995F39">
        <w:t xml:space="preserve"> </w:t>
      </w:r>
      <w:r w:rsidRPr="007C7987">
        <w:t>использованных</w:t>
      </w:r>
      <w:r w:rsidRPr="00995F39">
        <w:t xml:space="preserve"> источников, оформленный в</w:t>
      </w:r>
      <w:r>
        <w:t xml:space="preserve"> соответствии с ГОСТ </w:t>
      </w:r>
      <w:r w:rsidR="00B93046">
        <w:t>7.0.100-2018</w:t>
      </w:r>
      <w:r>
        <w:t>.</w:t>
      </w:r>
    </w:p>
    <w:p w:rsidR="00384955" w:rsidRDefault="00587DFF" w:rsidP="00B40D89">
      <w:pPr>
        <w:pStyle w:val="Default"/>
        <w:ind w:firstLine="709"/>
        <w:jc w:val="both"/>
        <w:rPr>
          <w:color w:val="auto"/>
        </w:rPr>
      </w:pPr>
      <w:r w:rsidRPr="007C7987">
        <w:t>Данный список дублирует список библиографических ссылок (сносок), представленный в тексте статьи. Каждая ссылка должна содержать полную и достоверную инфор</w:t>
      </w:r>
      <w:r>
        <w:rPr>
          <w:color w:val="auto"/>
        </w:rPr>
        <w:t>мацию об источнике.</w:t>
      </w:r>
      <w:bookmarkStart w:id="0" w:name="_GoBack"/>
      <w:bookmarkEnd w:id="0"/>
    </w:p>
    <w:p w:rsidR="006636E7" w:rsidRDefault="006636E7" w:rsidP="00B40D89">
      <w:pPr>
        <w:pStyle w:val="Default"/>
        <w:ind w:firstLine="709"/>
        <w:jc w:val="both"/>
        <w:rPr>
          <w:color w:val="auto"/>
        </w:rPr>
      </w:pPr>
    </w:p>
    <w:p w:rsidR="006636E7" w:rsidRDefault="006636E7" w:rsidP="00B40D89">
      <w:pPr>
        <w:pStyle w:val="Default"/>
        <w:ind w:firstLine="709"/>
        <w:jc w:val="both"/>
        <w:rPr>
          <w:color w:val="auto"/>
        </w:rPr>
      </w:pPr>
    </w:p>
    <w:p w:rsidR="006636E7" w:rsidRDefault="006636E7" w:rsidP="00B40D89">
      <w:pPr>
        <w:pStyle w:val="Default"/>
        <w:ind w:firstLine="709"/>
        <w:jc w:val="both"/>
        <w:rPr>
          <w:color w:val="auto"/>
        </w:rPr>
      </w:pPr>
    </w:p>
    <w:p w:rsidR="006636E7" w:rsidRDefault="006636E7" w:rsidP="00B40D89">
      <w:pPr>
        <w:pStyle w:val="Default"/>
        <w:ind w:firstLine="709"/>
        <w:jc w:val="both"/>
        <w:rPr>
          <w:color w:val="auto"/>
        </w:rPr>
      </w:pPr>
    </w:p>
    <w:p w:rsidR="006636E7" w:rsidRDefault="006636E7" w:rsidP="00B40D89">
      <w:pPr>
        <w:pStyle w:val="Default"/>
        <w:ind w:firstLine="709"/>
        <w:jc w:val="both"/>
        <w:rPr>
          <w:color w:val="auto"/>
        </w:rPr>
      </w:pP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6636E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lastRenderedPageBreak/>
        <w:t>Образец оформления статьи</w:t>
      </w:r>
    </w:p>
    <w:p w:rsidR="006636E7" w:rsidRPr="006636E7" w:rsidRDefault="006636E7" w:rsidP="00663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51-73+ 004.932.2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пустая строка </w:t>
      </w:r>
    </w:p>
    <w:p w:rsidR="006636E7" w:rsidRPr="006636E7" w:rsidRDefault="006636E7" w:rsidP="006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МУЛЬТИФРАКТАЛЬНОГО ВЕЙВЛЕТ-АНАЛИЗА </w:t>
      </w:r>
      <w:proofErr w:type="gramStart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РАСТРОВЫХ</w:t>
      </w:r>
      <w:proofErr w:type="gramEnd"/>
    </w:p>
    <w:p w:rsidR="006636E7" w:rsidRPr="006636E7" w:rsidRDefault="006636E7" w:rsidP="006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ИЗОБРАЖЕНИЙ И ВРЕМЕННЫХ СИГНАЛОВ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пустая строка </w:t>
      </w:r>
    </w:p>
    <w:p w:rsidR="006636E7" w:rsidRPr="006636E7" w:rsidRDefault="006636E7" w:rsidP="006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Афанасов Л.С., студент, 2 курс магистратуры, факультет математики и информатики</w:t>
      </w:r>
    </w:p>
    <w:p w:rsidR="006636E7" w:rsidRPr="006636E7" w:rsidRDefault="006636E7" w:rsidP="006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руководитель: Масловская А.Г., д-р физ.-мат. наук, доцент,</w:t>
      </w:r>
    </w:p>
    <w:p w:rsidR="006636E7" w:rsidRPr="006636E7" w:rsidRDefault="006636E7" w:rsidP="006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кафедры математического анализа и моделирования</w:t>
      </w:r>
    </w:p>
    <w:p w:rsidR="006636E7" w:rsidRPr="006636E7" w:rsidRDefault="006636E7" w:rsidP="006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</w:t>
      </w:r>
      <w:proofErr w:type="gramStart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«Амурский государственный университет»</w:t>
      </w:r>
    </w:p>
    <w:p w:rsidR="006636E7" w:rsidRPr="006636E7" w:rsidRDefault="006636E7" w:rsidP="006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пустая строка 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>Аннотация. Краткое описание содержания статьи, не более 500 знаков.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</w:t>
      </w:r>
      <w:proofErr w:type="gramEnd"/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устая строка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>Ключевые слова: 3-5 слов, отражающих содержание статьи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пустая строка 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настоящее время теория </w:t>
      </w:r>
      <w:proofErr w:type="spellStart"/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>вейвлет-преобразований</w:t>
      </w:r>
      <w:proofErr w:type="spellEnd"/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широко используется для анализа частотно-временных характеристик сигналов при решении прикладных задач в самых различных предметных областях: физике, технике, экономике, геологии, биологии и медицине. Методы </w:t>
      </w:r>
      <w:proofErr w:type="spellStart"/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>вейвлет-анализа</w:t>
      </w:r>
      <w:proofErr w:type="spellEnd"/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доказали свою состоятельность не только для исследования временных рядов, но и для распознавания образов, синтеза изображений, дешифровки и шифровки информации и др.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пустая строка 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>Таблица 1 – 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6"/>
      </w:tblGrid>
      <w:tr w:rsidR="006636E7" w:rsidRPr="006636E7" w:rsidTr="006636E7">
        <w:tc>
          <w:tcPr>
            <w:tcW w:w="1666" w:type="pct"/>
          </w:tcPr>
          <w:p w:rsidR="006636E7" w:rsidRPr="006636E7" w:rsidRDefault="006636E7" w:rsidP="00663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pct"/>
          </w:tcPr>
          <w:p w:rsidR="006636E7" w:rsidRPr="006636E7" w:rsidRDefault="006636E7" w:rsidP="00663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36E7" w:rsidRPr="006636E7" w:rsidRDefault="006636E7" w:rsidP="00663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E7" w:rsidRPr="006636E7" w:rsidTr="006636E7">
        <w:tc>
          <w:tcPr>
            <w:tcW w:w="1666" w:type="pct"/>
          </w:tcPr>
          <w:p w:rsidR="006636E7" w:rsidRPr="006636E7" w:rsidRDefault="006636E7" w:rsidP="00663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pct"/>
          </w:tcPr>
          <w:p w:rsidR="006636E7" w:rsidRPr="006636E7" w:rsidRDefault="006636E7" w:rsidP="00663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:rsidR="006636E7" w:rsidRPr="006636E7" w:rsidRDefault="006636E7" w:rsidP="00663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пустая строка 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Программное приложение разработано в ППП </w:t>
      </w:r>
      <w:proofErr w:type="spellStart"/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>Matlab</w:t>
      </w:r>
      <w:proofErr w:type="spellEnd"/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включает «головной» модуль (общая точка входа) и два отдельных модуля для обработки временных рядов и растровых изображений соответственно. Общая схема структуры приложения представлена на рисунке 1.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пустая строка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РИСУНОК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>Рисунок 1 – Название рисунка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пустая строка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может быть использована исследователями для спецификации динамических данных [2] и изображений объектов [3], находящихся в неравновесных условиях обработки и эксплуатации.</w:t>
      </w:r>
    </w:p>
    <w:p w:rsidR="006636E7" w:rsidRPr="006636E7" w:rsidRDefault="006636E7" w:rsidP="00663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636E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пустая строка </w:t>
      </w:r>
    </w:p>
    <w:p w:rsidR="006636E7" w:rsidRPr="006636E7" w:rsidRDefault="006636E7" w:rsidP="00663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</w:t>
      </w:r>
    </w:p>
    <w:p w:rsidR="006636E7" w:rsidRPr="006636E7" w:rsidRDefault="006636E7" w:rsidP="00663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Ибрагимов, Ж. Д. О дефектообразовании в кристаллах кварца при воздействии электронов с разными </w:t>
      </w:r>
      <w:proofErr w:type="spellStart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подпороговыми</w:t>
      </w:r>
      <w:proofErr w:type="spellEnd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энергиями и плотностями тока пучка / Ж. Д. Ибрагимов, И. С. </w:t>
      </w:r>
      <w:proofErr w:type="spellStart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Нуритдинов</w:t>
      </w:r>
      <w:proofErr w:type="spellEnd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Т. </w:t>
      </w:r>
      <w:proofErr w:type="spellStart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Турдиев</w:t>
      </w:r>
      <w:proofErr w:type="spellEnd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Перспективные материалы. – 2007. – № 4. – С. 16–23.</w:t>
      </w:r>
    </w:p>
    <w:p w:rsidR="006636E7" w:rsidRPr="006636E7" w:rsidRDefault="006636E7" w:rsidP="00663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Михайлов, М. М. Прогнозирование оптической деградации терморегулирующих покрытий космических аппаратов / М. М. Михайлов. – Новосибирск: Изд-во РАН «Наука», 1999. – 192 </w:t>
      </w:r>
      <w:proofErr w:type="gramStart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636E7" w:rsidRPr="00B40D89" w:rsidRDefault="006636E7" w:rsidP="006636E7">
      <w:pPr>
        <w:spacing w:after="0" w:line="240" w:lineRule="auto"/>
        <w:ind w:firstLine="708"/>
        <w:jc w:val="both"/>
      </w:pPr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Maslovskaya</w:t>
      </w:r>
      <w:proofErr w:type="spellEnd"/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 G. Fractal parameterization analysis of ferroelectric domain structure evolution induced by electron beam irradiation / A. G. </w:t>
      </w:r>
      <w:proofErr w:type="spellStart"/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Maslovskaya</w:t>
      </w:r>
      <w:proofErr w:type="spellEnd"/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T. K. </w:t>
      </w:r>
      <w:proofErr w:type="spellStart"/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Barabash</w:t>
      </w:r>
      <w:proofErr w:type="spellEnd"/>
      <w:r w:rsidRPr="00663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Proc. IOP Conf. Series: Materials Science and Engineering, 2017. – V. 168. – P. 012028 (6).</w:t>
      </w:r>
    </w:p>
    <w:sectPr w:rsidR="006636E7" w:rsidRPr="00B40D89" w:rsidSect="006636E7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DFF"/>
    <w:rsid w:val="00384955"/>
    <w:rsid w:val="00587DFF"/>
    <w:rsid w:val="005B171A"/>
    <w:rsid w:val="006636E7"/>
    <w:rsid w:val="006F7DF3"/>
    <w:rsid w:val="00A74F8D"/>
    <w:rsid w:val="00A93698"/>
    <w:rsid w:val="00AF61B6"/>
    <w:rsid w:val="00B40D89"/>
    <w:rsid w:val="00B71628"/>
    <w:rsid w:val="00B93046"/>
    <w:rsid w:val="00E12A34"/>
    <w:rsid w:val="00FD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7D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onir</dc:creator>
  <cp:lastModifiedBy>onir</cp:lastModifiedBy>
  <cp:revision>8</cp:revision>
  <dcterms:created xsi:type="dcterms:W3CDTF">2020-11-12T07:23:00Z</dcterms:created>
  <dcterms:modified xsi:type="dcterms:W3CDTF">2024-04-23T06:28:00Z</dcterms:modified>
</cp:coreProperties>
</file>