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F0586">
      <w:pPr>
        <w:spacing w:after="0" w:line="360" w:lineRule="auto"/>
        <w:ind w:left="0" w:right="77" w:firstLine="0"/>
        <w:jc w:val="center"/>
        <w:rPr>
          <w:sz w:val="32"/>
        </w:rPr>
      </w:pPr>
    </w:p>
    <w:p w14:paraId="3123FCD6">
      <w:pPr>
        <w:spacing w:after="0" w:line="360" w:lineRule="auto"/>
        <w:ind w:left="0" w:right="77" w:firstLine="0"/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502EEF60">
      <w:pPr>
        <w:spacing w:after="0" w:line="360" w:lineRule="auto"/>
        <w:ind w:left="0" w:right="77" w:firstLine="0"/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049E86D9">
      <w:pPr>
        <w:spacing w:after="0" w:line="360" w:lineRule="auto"/>
        <w:ind w:left="0" w:right="77" w:firstLine="0"/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019DECBB">
      <w:pPr>
        <w:spacing w:after="0" w:line="360" w:lineRule="auto"/>
        <w:ind w:left="0" w:right="77" w:firstLine="0"/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60D8AD36">
      <w:pPr>
        <w:spacing w:after="0" w:line="360" w:lineRule="auto"/>
        <w:ind w:left="0" w:right="77" w:firstLine="0"/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28A99193">
      <w:pPr>
        <w:spacing w:after="0" w:line="360" w:lineRule="auto"/>
        <w:ind w:left="0" w:right="77" w:firstLine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ПОЛОЖЕНИЕ</w:t>
      </w:r>
    </w:p>
    <w:p w14:paraId="220E93E5">
      <w:pPr>
        <w:spacing w:after="6717" w:line="360" w:lineRule="auto"/>
        <w:ind w:left="0" w:leftChars="0" w:firstLine="0" w:firstLineChars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</w:rPr>
        <w:t>О КИТАЙСКОГО КОНКУРСА СТРИМЕРОВ ЭЛЕКТРОННОЙ КОММЕРЦИИ 2025 ГОДА</w:t>
      </w:r>
    </w:p>
    <w:p w14:paraId="732402C8">
      <w:pPr>
        <w:spacing w:after="3" w:line="360" w:lineRule="auto"/>
        <w:ind w:left="10" w:right="139" w:hanging="1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Пекие</w:t>
      </w:r>
    </w:p>
    <w:p w14:paraId="4547A8BF">
      <w:pPr>
        <w:spacing w:after="3" w:line="360" w:lineRule="auto"/>
        <w:ind w:left="10" w:right="139" w:hanging="1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2025 год</w:t>
      </w:r>
    </w:p>
    <w:p w14:paraId="010DBCFB">
      <w:pPr>
        <w:spacing w:line="360" w:lineRule="auto"/>
        <w:rPr>
          <w:rFonts w:hint="default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4648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</w:sdtEndPr>
      <w:sdtContent>
        <w:p w14:paraId="361144BB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Times New Roman" w:hAnsi="Times New Roman" w:eastAsia="宋体" w:cs="Times New Roman"/>
              <w:sz w:val="30"/>
              <w:szCs w:val="30"/>
            </w:rPr>
          </w:pPr>
          <w:r>
            <w:rPr>
              <w:rFonts w:hint="default" w:ascii="Times New Roman" w:hAnsi="Times New Roman" w:eastAsia="宋体" w:cs="Times New Roman"/>
              <w:sz w:val="30"/>
              <w:szCs w:val="30"/>
            </w:rPr>
            <w:t>ОГЛАВЛЕНИЕ</w:t>
          </w:r>
        </w:p>
        <w:p w14:paraId="77FC4759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Times New Roman" w:hAnsi="Times New Roman" w:eastAsia="宋体" w:cs="Times New Roman"/>
              <w:sz w:val="30"/>
              <w:szCs w:val="30"/>
            </w:rPr>
          </w:pPr>
        </w:p>
        <w:p w14:paraId="5EE0126C">
          <w:pPr>
            <w:pStyle w:val="7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TOC \o "1-1" \h \u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_Toc16858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РАЗДЕЛ 1. ОБЩИЕ ПОЛОЖЕНИЯ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_Toc16858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3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2362C95C">
          <w:pPr>
            <w:pStyle w:val="7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_Toc19785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 xml:space="preserve">РАЗДЕЛ </w:t>
          </w:r>
          <w:r>
            <w:rPr>
              <w:rFonts w:hint="default" w:ascii="Times New Roman" w:hAnsi="Times New Roman" w:cs="Times New Roman"/>
              <w:sz w:val="28"/>
              <w:szCs w:val="28"/>
              <w:lang w:val="en-US" w:eastAsia="zh-CN"/>
            </w:rPr>
            <w:t>2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>. УСЛОВИЯ УЧАСТИЯ В КОНКУРСЕ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_Toc19785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6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562F9A42">
          <w:pPr>
            <w:pStyle w:val="7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_Toc13416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 xml:space="preserve">РАЗДЕЛ </w:t>
          </w:r>
          <w:r>
            <w:rPr>
              <w:rFonts w:hint="default" w:ascii="Times New Roman" w:hAnsi="Times New Roman" w:cs="Times New Roman"/>
              <w:sz w:val="28"/>
              <w:szCs w:val="28"/>
              <w:lang w:val="en-US" w:eastAsia="zh-CN"/>
            </w:rPr>
            <w:t>3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>. ФОРМАТ</w:t>
          </w:r>
          <w:r>
            <w:rPr>
              <w:rFonts w:hint="default" w:ascii="Times New Roman" w:hAnsi="Times New Roman" w:cs="Times New Roman"/>
              <w:sz w:val="28"/>
              <w:szCs w:val="28"/>
              <w:lang w:val="en-US" w:eastAsia="zh-CN"/>
            </w:rPr>
            <w:t xml:space="preserve"> </w:t>
          </w:r>
          <w:r>
            <w:rPr>
              <w:rFonts w:hint="default" w:ascii="Times New Roman" w:hAnsi="Times New Roman" w:cs="Times New Roman"/>
              <w:sz w:val="28"/>
              <w:szCs w:val="28"/>
              <w:lang w:val="ru-RU" w:eastAsia="zh-CN"/>
            </w:rPr>
            <w:t xml:space="preserve">И 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>ГРА</w:t>
          </w:r>
          <w:bookmarkStart w:id="6" w:name="_GoBack"/>
          <w:bookmarkEnd w:id="6"/>
          <w:r>
            <w:rPr>
              <w:rFonts w:hint="default" w:ascii="Times New Roman" w:hAnsi="Times New Roman" w:cs="Times New Roman"/>
              <w:sz w:val="28"/>
              <w:szCs w:val="28"/>
            </w:rPr>
            <w:t>ФИК КОНКУРСА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_Toc13416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8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72F4E225">
          <w:pPr>
            <w:pStyle w:val="7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_Toc30200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 xml:space="preserve">РАЗДЕЛ </w:t>
          </w:r>
          <w:r>
            <w:rPr>
              <w:rFonts w:hint="default" w:ascii="Times New Roman" w:hAnsi="Times New Roman" w:cs="Times New Roman"/>
              <w:sz w:val="28"/>
              <w:szCs w:val="28"/>
              <w:lang w:val="en-US" w:eastAsia="zh-CN"/>
            </w:rPr>
            <w:t>4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 xml:space="preserve">. </w:t>
          </w:r>
          <w:r>
            <w:rPr>
              <w:rFonts w:hint="default" w:ascii="Times New Roman" w:hAnsi="Times New Roman" w:cs="Times New Roman"/>
              <w:sz w:val="28"/>
              <w:szCs w:val="28"/>
              <w:lang w:val="ru-RU"/>
            </w:rPr>
            <w:t>ПРАВИЛО И СОДЕРЖАНИЕ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 xml:space="preserve"> КОНКУРСА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_Toc30200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9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33DD5EBC">
          <w:pPr>
            <w:pStyle w:val="7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_Toc21229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  <w:lang w:val="ru-RU" w:eastAsia="zh-CN"/>
            </w:rPr>
            <w:t>ПРИЛОЖЕНИЕ 1</w:t>
          </w:r>
          <w:r>
            <w:rPr>
              <w:rFonts w:hint="default" w:ascii="Times New Roman" w:hAnsi="Times New Roman" w:cs="Times New Roman"/>
              <w:sz w:val="28"/>
              <w:szCs w:val="28"/>
              <w:lang w:val="en-US" w:eastAsia="zh-CN"/>
            </w:rPr>
            <w:t>.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_Toc21229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17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69AEAD0B">
          <w:pPr>
            <w:pStyle w:val="7"/>
            <w:tabs>
              <w:tab w:val="right" w:leader="dot" w:pos="8306"/>
            </w:tabs>
            <w:spacing w:line="360" w:lineRule="auto"/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_Toc979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  <w:lang w:val="ru-RU" w:eastAsia="zh-CN"/>
            </w:rPr>
            <w:t xml:space="preserve">ПРИЛОЖЕНИЕ </w:t>
          </w:r>
          <w:r>
            <w:rPr>
              <w:rFonts w:hint="default" w:ascii="Times New Roman" w:hAnsi="Times New Roman" w:cs="Times New Roman"/>
              <w:sz w:val="28"/>
              <w:szCs w:val="28"/>
              <w:lang w:val="en-US" w:eastAsia="zh-CN"/>
            </w:rPr>
            <w:t>2.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_Toc979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19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 w14:paraId="29739823">
          <w:pPr>
            <w:spacing w:line="360" w:lineRule="auto"/>
            <w:rPr>
              <w:rFonts w:hint="default" w:ascii="Times New Roman" w:hAnsi="Times New Roman" w:cs="Times New Roman" w:eastAsiaTheme="minorEastAsia"/>
              <w:kern w:val="2"/>
              <w:sz w:val="28"/>
              <w:szCs w:val="28"/>
              <w:lang w:val="en-US" w:eastAsia="zh-CN" w:bidi="ar-SA"/>
            </w:rPr>
            <w:sectPr>
              <w:footerReference r:id="rId3" w:type="default"/>
              <w:pgSz w:w="11906" w:h="16838"/>
              <w:pgMar w:top="1440" w:right="1800" w:bottom="1440" w:left="1800" w:header="851" w:footer="992" w:gutter="0"/>
              <w:pgNumType w:start="2"/>
              <w:cols w:space="425" w:num="1"/>
              <w:docGrid w:type="lines" w:linePitch="312" w:charSpace="0"/>
            </w:sect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FA5CBBF">
      <w:pPr>
        <w:pStyle w:val="2"/>
        <w:bidi w:val="0"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Toc16858"/>
      <w:r>
        <w:rPr>
          <w:rFonts w:hint="default" w:ascii="Times New Roman" w:hAnsi="Times New Roman" w:cs="Times New Roman"/>
          <w:sz w:val="28"/>
          <w:szCs w:val="28"/>
        </w:rPr>
        <w:t>РАЗДЕЛ 1. ОБЩИЕ ПОЛОЖЕНИЯ</w:t>
      </w:r>
      <w:bookmarkEnd w:id="0"/>
    </w:p>
    <w:p w14:paraId="70291B31">
      <w:pPr>
        <w:numPr>
          <w:ilvl w:val="1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Настоящее Положение устанавливает цели, задачи, порядок организации, условия, сроки проведения ежегодного Китайского конкурса стримеров электронной коммерции 2025 года (далее — Конкурс).</w:t>
      </w:r>
    </w:p>
    <w:p w14:paraId="79971F85">
      <w:pPr>
        <w:numPr>
          <w:ilvl w:val="1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Официальное полное наименование конкурса: Китайский конкурс стримеров электронной коммерции 2025 года.</w:t>
      </w:r>
    </w:p>
    <w:p w14:paraId="7CAC4332">
      <w:pPr>
        <w:numPr>
          <w:ilvl w:val="1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Конкурс направлен на создание глобально ориентированных локальных институтов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центров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модели «1+N»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(в том числе «1» означает навыки блогеров и контент-мейкеров электронной коммерции, а «N» - специализированные направления и отрасли) </w:t>
      </w:r>
      <w:r>
        <w:rPr>
          <w:rFonts w:hint="default" w:ascii="Times New Roman" w:hAnsi="Times New Roman" w:cs="Times New Roman"/>
          <w:sz w:val="24"/>
          <w:szCs w:val="24"/>
        </w:rPr>
        <w:t>с целью выявления и системной подготовки интернациональных разносторонних блогеров и контент-мейкеров в сфере электронной коммерции, которые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глубоко понимают отраслевые потребности целевых рынков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и владеют навыками инновационного маркетинга и управления цепочками поставок.</w:t>
      </w:r>
    </w:p>
    <w:p w14:paraId="27605CC7">
      <w:pPr>
        <w:numPr>
          <w:ilvl w:val="1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Основными задачами Конкурса являются:</w:t>
      </w:r>
    </w:p>
    <w:p w14:paraId="4BD9324E">
      <w:pPr>
        <w:numPr>
          <w:ilvl w:val="2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Объединение выдающихся специалистов в сфере электронной коммерции для продвижения уникальных российских отраслей и культуры на мировые рынки, а также укрепление позиций России в глобальной цепочке поставок электронной торговли.</w:t>
      </w:r>
    </w:p>
    <w:p w14:paraId="30D27E88">
      <w:pPr>
        <w:numPr>
          <w:ilvl w:val="2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Создание локальных </w:t>
      </w:r>
      <w:r>
        <w:rPr>
          <w:rFonts w:hint="default" w:ascii="Times New Roman" w:hAnsi="Times New Roman" w:cs="Times New Roman"/>
          <w:sz w:val="24"/>
          <w:szCs w:val="24"/>
        </w:rPr>
        <w:t>институтов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центров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по модели </w:t>
      </w:r>
      <w:r>
        <w:rPr>
          <w:rFonts w:hint="default" w:ascii="Times New Roman" w:hAnsi="Times New Roman" w:cs="Times New Roman"/>
          <w:sz w:val="24"/>
          <w:szCs w:val="24"/>
        </w:rPr>
        <w:t>«1+N»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которые объединят соревнования, промышленность, предприятия, учебные заведения и научно-исследовательские учреждения, формируя глобальную рыночную цепочку и стимулируя развитие трансграничной электронной коммерции.</w:t>
      </w:r>
    </w:p>
    <w:p w14:paraId="198BF272">
      <w:pPr>
        <w:numPr>
          <w:ilvl w:val="2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Решение задач международной промышленной инновации в странах/регионах Евразии и создание нового центра цифрового экономического развития на евразийском континенте.</w:t>
      </w:r>
    </w:p>
    <w:p w14:paraId="206F1DCE"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1.5 В настоящем Положении используются следующие термины:</w:t>
      </w:r>
    </w:p>
    <w:p w14:paraId="0F654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Заявка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на участие в Конкурсе (далее — Заявка) — данные, документы и презентационные материалы, содержащие полную информацию о заявителе и Практике для участия в Конкурсе, поданные через официальный интернет-ресурс Конкурса в соответствии с настоящим Положением.</w:t>
      </w:r>
    </w:p>
    <w:p w14:paraId="26D62A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Заявление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об использовании конкурсных произведени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и видеоматериало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в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(далее — Заявление) 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фициальное заявление о разрешении на использование конкурсных произведени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й и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видеоматериало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Организаторами и аффилированными сторонами, гарантиях прав, а также защите персональных данных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.</w:t>
      </w:r>
    </w:p>
    <w:p w14:paraId="38DCE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Заявитель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(далее — Участник) — физическое лицо (представителя общественности, студента/преподавателя учебного заведения и т.д.), подавшее заявку на участие в Конкурсе.</w:t>
      </w:r>
    </w:p>
    <w:p w14:paraId="1BA340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Трек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 w:eastAsia="zh-CN"/>
        </w:rPr>
        <w:t>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онкурс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 w:eastAsia="zh-CN"/>
        </w:rPr>
        <w:t>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(далее —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 w:eastAsia="zh-CN"/>
        </w:rPr>
        <w:t>Трек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—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Конкурс проводится по двум трекам: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Трек прямых трансляций;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Трек видеозаписей.</w:t>
      </w:r>
    </w:p>
    <w:p w14:paraId="128BAF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default" w:ascii="Times New Roman" w:hAnsi="Times New Roman" w:eastAsia="方正公文小标宋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График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 w:eastAsia="zh-CN"/>
        </w:rPr>
        <w:t>проведения конкурса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(далее —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 w:eastAsia="zh-CN"/>
        </w:rPr>
        <w:t>График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公文小标宋" w:cs="Times New Roman"/>
          <w:sz w:val="24"/>
          <w:szCs w:val="24"/>
          <w:lang w:val="en-US" w:eastAsia="zh-CN"/>
        </w:rPr>
        <w:t>последовательность стадий конкурса</w:t>
      </w:r>
      <w:r>
        <w:rPr>
          <w:rFonts w:hint="default" w:ascii="Times New Roman" w:hAnsi="Times New Roman" w:eastAsia="方正公文小标宋" w:cs="Times New Roman"/>
          <w:sz w:val="24"/>
          <w:szCs w:val="24"/>
          <w:lang w:val="ru-RU" w:eastAsia="zh-CN"/>
        </w:rPr>
        <w:t>, которая делится на Отборочный этап, Промежуточный этап, Финал, Суперфинал.</w:t>
      </w:r>
    </w:p>
    <w:p w14:paraId="7A4B7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/>
          <w:bCs/>
          <w:sz w:val="24"/>
          <w:szCs w:val="24"/>
          <w:lang w:val="ru-RU" w:eastAsia="zh-CN"/>
        </w:rPr>
        <w:t xml:space="preserve">Тренинг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Обучение участников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о мероприятии, требованиях, предъявляемых к конкурсным произведени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ям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и т.д.</w:t>
      </w:r>
    </w:p>
    <w:p w14:paraId="61B461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方正公文小标宋" w:cs="Times New Roman"/>
          <w:b/>
          <w:bCs/>
          <w:sz w:val="24"/>
          <w:szCs w:val="24"/>
          <w:lang w:val="ru-RU" w:eastAsia="zh-CN"/>
        </w:rPr>
        <w:t>Отборочный этап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—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Первый тур конкурса для всех зарегистрированных участников.</w:t>
      </w:r>
    </w:p>
    <w:p w14:paraId="2F057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方正公文小标宋" w:cs="Times New Roman"/>
          <w:b/>
          <w:bCs/>
          <w:sz w:val="24"/>
          <w:szCs w:val="24"/>
          <w:lang w:val="ru-RU" w:eastAsia="zh-CN"/>
        </w:rPr>
        <w:t>Промежуточный этап</w:t>
      </w:r>
      <w:r>
        <w:rPr>
          <w:rFonts w:hint="eastAsia" w:ascii="Times New Roman" w:hAnsi="Times New Roman" w:eastAsia="方正公文小标宋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—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Второй тур для победителей отборочного этапа, отобранных экспертной комиссией.</w:t>
      </w:r>
    </w:p>
    <w:p w14:paraId="307055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/>
          <w:bCs/>
          <w:sz w:val="24"/>
          <w:szCs w:val="24"/>
          <w:lang w:val="ru-RU" w:eastAsia="zh-CN"/>
        </w:rPr>
        <w:t>Финал</w:t>
      </w:r>
      <w:r>
        <w:rPr>
          <w:rFonts w:hint="eastAsia" w:ascii="Times New Roman" w:hAnsi="Times New Roman" w:eastAsia="方正公文小标宋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Третий тур для победителей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ромежуточного этапа, отобранных экспертной комиссией.</w:t>
      </w:r>
    </w:p>
    <w:p w14:paraId="3486C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Суперфинал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—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Исключительно для победителей финала в треке прямых трансляций. Место проведения: провинция Фуцзянь, Китай (оффлайн-формат).</w:t>
      </w:r>
    </w:p>
    <w:p w14:paraId="3CB788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1.6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Авторы конкурсных произведений должны совпадать с информацией об участниках, представленной на официальном сайте конкурса, по электронной почте и другим каналам, и не должны использовать чужие произведения.</w:t>
      </w:r>
    </w:p>
    <w:p w14:paraId="40DF61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ru-RU" w:eastAsia="zh-CN"/>
        </w:rPr>
        <w:t>1.7 Официальными языками конкурса являются английский и китайский.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Для англоязычных видеозаписей обязательны китайские субтитры.</w:t>
      </w:r>
    </w:p>
    <w:p w14:paraId="53A813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1.8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Участие в конкурсе является добровольным и бесплатным. Участники самостоятельно оплачивают затраты на оформление паспорта, визы, медицинской страховки, медицинского обследования и иные расходы, связанные с подготовкой к поездке в Китай для участия в суперфинале.</w:t>
      </w:r>
    </w:p>
    <w:p w14:paraId="69822B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1.9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Организаторы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конкурса: Китайский международный центр электронной коммерции при Министерстве коммерции КНР; Национальный руководящий комитет по профессиональному образованию в сфере электронной коммерции; Департамент коммерции провинции Фуцзянь; Медиагруппа Фуцзянь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 w14:paraId="2EC9A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1.10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Организационный куратор конкурса: Агентство стратегических инициатив.</w:t>
      </w:r>
    </w:p>
    <w:p w14:paraId="64DA80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1.1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Исполнители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конкурса: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Российско-Китайский международный альянс сотрудничества в сфере промышленности и образования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; Университеты и предприятия Китая; Российский филиал международной образовательной корпорации «ТАН»; Штаб-квартира международной образовательной корпорации «ТАН» в Пекине.</w:t>
      </w:r>
    </w:p>
    <w:p w14:paraId="5C8A5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1.12 Партнёры: Платформы новых медиа для прямых трансляций: TikTok, Xiaohongshu (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auto"/>
          <w:spacing w:val="7"/>
          <w:sz w:val="24"/>
          <w:szCs w:val="24"/>
          <w:u w:val="none"/>
          <w:lang w:val="ru-RU" w:eastAsia="zh-CN"/>
        </w:rPr>
        <w:t>Rednot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) и др.</w:t>
      </w:r>
    </w:p>
    <w:p w14:paraId="6A9758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ru-RU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432C53">
      <w:pPr>
        <w:pStyle w:val="2"/>
        <w:bidi w:val="0"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1" w:name="_Toc19785"/>
      <w:r>
        <w:rPr>
          <w:rFonts w:hint="default" w:ascii="Times New Roman" w:hAnsi="Times New Roman" w:cs="Times New Roman"/>
          <w:sz w:val="28"/>
          <w:szCs w:val="28"/>
        </w:rPr>
        <w:t xml:space="preserve">РАЗДЕЛ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. УСЛОВИЯ УЧАСТИЯ В КОНКУРСЕ</w:t>
      </w:r>
      <w:bookmarkEnd w:id="1"/>
    </w:p>
    <w:p w14:paraId="2A1AB6FC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2.1 Возрастные требования</w:t>
      </w:r>
    </w:p>
    <w:p w14:paraId="23131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Участники должны быть не младше 16 лет.</w:t>
      </w:r>
    </w:p>
    <w:p w14:paraId="57635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Участники в возрасте от 16 до 18 лет могут участвовать только в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рек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видеозаписей (запрещено участие в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рек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прямых трансляций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) с письменного согласия законного представителя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(Указанные требования прилагаются к заявке в качестве Приложения 1)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</w:p>
    <w:p w14:paraId="4DBD2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2.2 В целях обеспечения правомерности проведения конкурса, организационный комитет обязан получить разрешение участников на использование представленных произведений и видеоматериалов (подробные условия см. в Приложении 2).</w:t>
      </w:r>
    </w:p>
    <w:p w14:paraId="7C2CE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2.3 Требования к внешнему виду во время трансляций и снятия видео</w:t>
      </w:r>
    </w:p>
    <w:p w14:paraId="09C87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Аккуратная и опрятная одежда, соответствующая общепринятым нормам. Запрещено:</w:t>
      </w:r>
    </w:p>
    <w:p w14:paraId="3E151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Слишком откровенная или вульгарная одежда.</w:t>
      </w:r>
    </w:p>
    <w:p w14:paraId="3754D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Одежда с агрессивным или провокационным подтекстом.</w:t>
      </w:r>
    </w:p>
    <w:p w14:paraId="4AF20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Короткие шорты/юбки, глубокие декольте или открытая спина.</w:t>
      </w:r>
    </w:p>
    <w:p w14:paraId="4474E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Любые элементы одежды с незаконной, экстремистской или оскорбительной символикой; политическими, порнографическими или насильственными изображениями; пропагандой терроризма или радикальных идей.</w:t>
      </w:r>
    </w:p>
    <w:p w14:paraId="0CBC6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2.4 Требования к конкурсным произведениям</w:t>
      </w:r>
    </w:p>
    <w:p w14:paraId="3A131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Запрещено содержание:</w:t>
      </w:r>
    </w:p>
    <w:p w14:paraId="0CD3F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Политической направленности.</w:t>
      </w:r>
    </w:p>
    <w:p w14:paraId="04DF9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Порнографического характера.</w:t>
      </w:r>
    </w:p>
    <w:p w14:paraId="10361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Пропагандирующего насилие или терроризм.</w:t>
      </w:r>
    </w:p>
    <w:p w14:paraId="1E972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Содержащего экстремистские лозунги или призывы.</w:t>
      </w:r>
    </w:p>
    <w:p w14:paraId="3B1C1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Любого другого несоответствующего нормам морали и этики контента</w:t>
      </w:r>
    </w:p>
    <w:p w14:paraId="3CE98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2.5 Идеологические требования</w:t>
      </w:r>
    </w:p>
    <w:p w14:paraId="4C982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2.5.1 Соблюдение законов: Участники обязаны строго соблюдать законы Россий и Китая; запрещено распространять противоправную информацию, включая призывы к свержению государственной власти, разглашение государственной тайны и пропаганду терроризма и экстремизма.</w:t>
      </w:r>
    </w:p>
    <w:p w14:paraId="5D33D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2.5.2 Защита национальных интересов: Участники должны демонстрировать уважение к государству и национальным ценностям. Запрещено наносить ущерб имиджу страны, искажать исторические факты.</w:t>
      </w:r>
    </w:p>
    <w:p w14:paraId="75778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2.5.3 Достоверность информации: Вся распространяемая информация должна быть правдивой и точной. Запрещено создавать фейки и распространять непроверенные слухи.</w:t>
      </w:r>
    </w:p>
    <w:p w14:paraId="13BB5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ru-RU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2.5.4 Уважение к культурным различиям: Участники обязаны уважать мнения и традиции разных народов и культур. Запрещено дискриминация по региональному, национальному или культурному признаку, провокационные высказывания, ведущие к социальным конфликтам.</w:t>
      </w:r>
    </w:p>
    <w:p w14:paraId="29DEBB0E">
      <w:pPr>
        <w:pStyle w:val="2"/>
        <w:bidi w:val="0"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2" w:name="_Toc13416"/>
      <w:r>
        <w:rPr>
          <w:rFonts w:hint="default" w:ascii="Times New Roman" w:hAnsi="Times New Roman" w:cs="Times New Roman"/>
          <w:sz w:val="28"/>
          <w:szCs w:val="28"/>
        </w:rPr>
        <w:t xml:space="preserve">РАЗДЕЛ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 ФОРМАТ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И </w:t>
      </w:r>
      <w:r>
        <w:rPr>
          <w:rFonts w:hint="default" w:ascii="Times New Roman" w:hAnsi="Times New Roman" w:cs="Times New Roman"/>
          <w:sz w:val="28"/>
          <w:szCs w:val="28"/>
        </w:rPr>
        <w:t>ГРАФИК КОНКУРСА</w:t>
      </w:r>
      <w:bookmarkEnd w:id="2"/>
    </w:p>
    <w:p w14:paraId="2B39BC17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.1 Формат проведения конкурса</w:t>
      </w:r>
    </w:p>
    <w:p w14:paraId="6BD68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Отборочный этап, промежуточный этап, ф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инал будут проводятся в онлайн-формате, а суперфинал пройдет в очном формате в провинции Фуцзянь, Китай.</w:t>
      </w:r>
    </w:p>
    <w:p w14:paraId="4AE786C4">
      <w:pPr>
        <w:spacing w:line="360" w:lineRule="auto"/>
        <w:rPr>
          <w:rFonts w:hint="eastAsia" w:ascii="Times New Roman" w:hAnsi="Times New Roman" w:cs="Times New Roman" w:eastAsiaTheme="minorEastAsia"/>
          <w:sz w:val="24"/>
          <w:szCs w:val="24"/>
          <w:lang w:val="ru-RU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.2 Сроки проведения конкурса: с августа по декабрь, включая следующие этапы:</w:t>
      </w:r>
    </w:p>
    <w:p w14:paraId="32FC7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.2.1 Отборочный этап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</w:p>
    <w:p w14:paraId="31FE5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– Подача заявок: 1 августа – 31 августа</w:t>
      </w:r>
    </w:p>
    <w:p w14:paraId="55514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– Тренинг и подача произведения: 1 сентября – 11 сентября</w:t>
      </w:r>
    </w:p>
    <w:p w14:paraId="7B5AE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– Оценка и объявление результатов: 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сентября – 18 сентября</w:t>
      </w:r>
    </w:p>
    <w:p w14:paraId="0D555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Промежуточный этап</w:t>
      </w:r>
    </w:p>
    <w:p w14:paraId="09633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Тренинг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и подача произведения: 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сентября –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октября</w:t>
      </w:r>
    </w:p>
    <w:p w14:paraId="2A9EF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– Оценка и объявление результатов: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октября –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октября</w:t>
      </w:r>
    </w:p>
    <w:p w14:paraId="4458F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3 Финал</w:t>
      </w:r>
    </w:p>
    <w:p w14:paraId="18C82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Тренинг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и подача произведения: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октября –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октября</w:t>
      </w:r>
    </w:p>
    <w:p w14:paraId="3FAEB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– Оценка работ: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октября –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ноября</w:t>
      </w:r>
    </w:p>
    <w:p w14:paraId="273C9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– Объявление результатов и церемония награждения: ноябрь – декабрь</w:t>
      </w:r>
    </w:p>
    <w:p w14:paraId="31ACE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3.2.4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Суперфинал</w:t>
      </w:r>
    </w:p>
    <w:p w14:paraId="694A2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–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Подготовка документов для поездки в Китай: ноябрь - начало декабря</w:t>
      </w:r>
    </w:p>
    <w:p w14:paraId="04D45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Участие в суперфинале: середина-конец декабря (точные даты будут опубликованы на официальном сайте конкурса)</w:t>
      </w:r>
    </w:p>
    <w:p w14:paraId="07167D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</w:p>
    <w:p w14:paraId="79242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3CFCB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70BE8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07CCF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7E2D9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5F5E9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8ACC1B">
      <w:pPr>
        <w:pStyle w:val="2"/>
        <w:bidi w:val="0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  <w:lang w:val="ru-RU" w:eastAsia="zh-CN"/>
        </w:rPr>
      </w:pPr>
      <w:bookmarkStart w:id="3" w:name="_Toc30200"/>
      <w:r>
        <w:rPr>
          <w:rFonts w:hint="default" w:ascii="Times New Roman" w:hAnsi="Times New Roman" w:cs="Times New Roman"/>
          <w:sz w:val="28"/>
          <w:szCs w:val="28"/>
        </w:rPr>
        <w:t xml:space="preserve">РАЗДЕЛ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ПРАВИЛО И СОДЕРЖАНИЕ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КОНКУРСА</w:t>
      </w:r>
      <w:bookmarkEnd w:id="3"/>
    </w:p>
    <w:p w14:paraId="58D305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4.1 Правило к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 w:eastAsia="zh-CN"/>
        </w:rPr>
        <w:t>онкурс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а</w:t>
      </w:r>
    </w:p>
    <w:p w14:paraId="5FD9D1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4.1.1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 w:eastAsia="zh-CN"/>
        </w:rPr>
        <w:t>Конкурс проводится по двум направлениям: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  <w:t>ТРЕК ПРЯМЫХ ТРАНСЛЯЦИЙ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и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 w:eastAsia="zh-CN"/>
        </w:rPr>
        <w:t>ТРЕК ВИДЕОЗАПИСЕЙ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. Участники могут выбрать один трек или участвовать в двух треках одновременно на отборочном этапе. Результаты по каждому треку рассчитываются отдельно, баллы не суммируются между разными треками.</w:t>
      </w:r>
    </w:p>
    <w:p w14:paraId="43DAE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Запрещено менять трек после начала конкурса (переход между треками не допускается).</w:t>
      </w:r>
    </w:p>
    <w:p w14:paraId="28289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4.1.2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Участники могут продвигать туристические достопримечательности, гастрономические специалитеты или уникальные товары как своей страны, так и Китая, самостоятельно выбирая тематику.</w:t>
      </w:r>
    </w:p>
    <w:p w14:paraId="32DDD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4.1.3 Для одного произведения, размещенного на нескольких платформах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Итоговый балл рассчитывается путем суммирования всех показателей (лайки, репосты, просмотры) со всех социальных медиа/платформ.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Участники могут размещать сво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конкурсн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произведени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на различных личных аккаунтах в социальных сетях, включая, но не ограничиваясь следующими платформами: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VK, WhatsApp, TikTok, Instagram, YouTube, Telegram, Xiaohongshu, Weibo, WeChat и т.п.</w:t>
      </w:r>
    </w:p>
    <w:p w14:paraId="3C7CA7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Для разных произведений на разных платформах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 зачет идет наивысший показатель, полученный для каждого отдельного произведения.</w:t>
      </w:r>
    </w:p>
    <w:p w14:paraId="1A099B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.1.4 Максимальный балл: 100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 w14:paraId="3F846B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</w:p>
    <w:p w14:paraId="0831F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4.2 Содержание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 w:eastAsiaTheme="minorEastAsia"/>
          <w:sz w:val="24"/>
          <w:szCs w:val="24"/>
          <w:lang w:val="ru-RU" w:eastAsia="zh-CN"/>
        </w:rPr>
        <w:t>онкурс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а</w:t>
      </w:r>
    </w:p>
    <w:p w14:paraId="055CA2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2"/>
        <w:rPr>
          <w:rFonts w:hint="default" w:ascii="Times New Roman" w:hAnsi="Times New Roman" w:cs="Times New Roman" w:eastAsiaTheme="minorEastAsia"/>
          <w:b w:val="0"/>
          <w:bCs w:val="0"/>
          <w:i/>
          <w:iCs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4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 w:eastAsia="zh-CN"/>
        </w:rPr>
        <w:t xml:space="preserve">.2.1 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sz w:val="24"/>
          <w:szCs w:val="24"/>
          <w:lang w:val="ru-RU" w:eastAsia="zh-CN"/>
        </w:rPr>
        <w:t>ТРЕК ПРЯМЫХ ТРАНСЛЯЦИЙ</w:t>
      </w:r>
    </w:p>
    <w:p w14:paraId="7B89B4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sz w:val="24"/>
          <w:szCs w:val="24"/>
          <w:u w:val="single"/>
          <w:lang w:val="ru-RU" w:eastAsia="zh-CN"/>
        </w:rPr>
        <w:t>Отборочный эта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zh-CN"/>
        </w:rPr>
        <w:t>п: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 xml:space="preserve"> Участники на отборочном этапе должны предоставить 1-3 записи прямых эфиров продолжительностью каждой записи не более 3 минут через заявленную в регистрационной форме платформу для трансляций и личный аккаунт либо участвовать через специальную конкурсную трансляцию. Оргкомитет формирует экспертную комиссию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из 3-5 специалистов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>для проведения оценочного совещания, по результатам которого составляется общий рейтинг участников, и топ-30% участников допускаются в промежуточный этап.</w:t>
      </w:r>
    </w:p>
    <w:p w14:paraId="6F19F7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single"/>
          <w:lang w:val="ru-RU" w:eastAsia="zh-CN"/>
        </w:rPr>
        <w:t>Критерии оценки: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 xml:space="preserve"> </w:t>
      </w:r>
    </w:p>
    <w:p w14:paraId="79D4A5F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>Харизма стримеров (25 баллов): Привлекательный внешний вид и доброжелательная манера общения; Четкая, выразительная и эмоциональная речь с использованием различных ораторских приемов; Естественная жестикуляция и активное взаимодействие с аудиторией.</w:t>
      </w:r>
    </w:p>
    <w:p w14:paraId="24DD57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  <w:t>Навыки презентации товара (25 баллов):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 xml:space="preserve"> Глубокое знание продукта (характеристики, преимущества, инструкции, материалы); Умение адаптировать презентацию под запросы разных зрителей; Профессиональные ответы на вопросы с акцентом на ценности товара.</w:t>
      </w:r>
    </w:p>
    <w:p w14:paraId="570BDAD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  <w:t>Эффективность продаж (20 баллов):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 xml:space="preserve"> Применение действенных техник продаж во время трансляции; Способность мотивировать зрителей к покупке.</w:t>
      </w:r>
    </w:p>
    <w:p w14:paraId="14889F5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  <w:t>Интерактивность (15 баллов):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 xml:space="preserve"> Оперативные ответы на комментарии; Организация вовлекающих активностей (розыгрыши, викторины, игры); Поддержание высокой вовлеченности аудитории.</w:t>
      </w:r>
    </w:p>
    <w:p w14:paraId="1E916EB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  <w:t>Общее качество трансляции (15 баллов):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 xml:space="preserve"> Логичная структура и динамичный ритм; Соответствующий продукту визуальный ряд и оформление студии; Бесшовные переходы между блоками; Комфортный для зрителя пользовательский опыт.</w:t>
      </w:r>
    </w:p>
    <w:p w14:paraId="7B6EB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</w:pPr>
    </w:p>
    <w:p w14:paraId="693D33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sz w:val="24"/>
          <w:szCs w:val="24"/>
          <w:u w:val="single"/>
          <w:lang w:val="ru-RU" w:eastAsia="zh-CN"/>
        </w:rPr>
        <w:t>Промежуточный этап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Участники должны предоставить 3-5 записей прямых трансляций продолжительностью каждой записи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не более 3 минут или принять участие через специальную конкурсную трансляцию. Организационный комитет формирует экспертную комиссию из 3-5 специалистов для проведения оценочного совещания. По результатам оценки составляется рейтинг участников, и 20 лучших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>участников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проходят в финал.</w:t>
      </w:r>
    </w:p>
    <w:p w14:paraId="70BFFA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single"/>
          <w:lang w:val="ru-RU" w:eastAsia="zh-CN"/>
        </w:rPr>
        <w:t>Критерии оценки: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 xml:space="preserve"> </w:t>
      </w:r>
    </w:p>
    <w:p w14:paraId="1023575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>Харизма стримеров (25 баллов): Привлекательный внешний вид и доброжелательная манера общения; Четкая, выразительная и эмоциональная речь с использованием различных ораторских приемов; Естественная жестикуляция и активное взаимодействие с аудиторией.</w:t>
      </w:r>
    </w:p>
    <w:p w14:paraId="1B4AE44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  <w:t>Навыки презентации товара (25 баллов):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 xml:space="preserve"> Глубокое знание продукта (характеристики, преимущества, инструкции, материалы); Умение адаптировать презентацию под запросы разных зрителей; Профессиональные ответы на вопросы с акцентом на ценности товара.</w:t>
      </w:r>
    </w:p>
    <w:p w14:paraId="57ECFD4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  <w:t>Эффективность продаж (20 баллов):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 xml:space="preserve"> Применение действенных техник продаж во время трансляции; Способность мотивировать зрителей к покупке.</w:t>
      </w:r>
    </w:p>
    <w:p w14:paraId="56ADA78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  <w:t>Интерактивность (15 баллов):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 xml:space="preserve"> Оперативные ответы на комментарии; Организация вовлекающих активностей (розыгрыши, викторины, игры); Поддержание высокой вовлеченности аудитории.</w:t>
      </w:r>
    </w:p>
    <w:p w14:paraId="5853425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lang w:val="ru-RU" w:eastAsia="zh-CN"/>
        </w:rPr>
        <w:t>Общее качество трансляции (15 баллов):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 xml:space="preserve"> Логичная структура и динамичный ритм; Соответствующий продукту визуальный ряд и оформление студии; Бесшовные переходы между блоками; Комфортный для зрителя пользовательский опыт.</w:t>
      </w:r>
    </w:p>
    <w:p w14:paraId="029BE3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</w:p>
    <w:p w14:paraId="2699B1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sz w:val="24"/>
          <w:szCs w:val="24"/>
          <w:u w:val="single"/>
          <w:lang w:val="ru-RU" w:eastAsia="zh-CN"/>
        </w:rPr>
        <w:t>Финал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Для участников предусмотрен специальный ассортиментный пул товаров. Каждый участник обязан выбрать как минимум один товар из данного пула для его презентации. Проведение продающих трансляций осуществляется либо на личных аккаунтах участников/официальных платформах, либо через специальный конкурсный стриминговый канал.</w:t>
      </w:r>
    </w:p>
    <w:p w14:paraId="6C182E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single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single"/>
          <w:lang w:val="ru-RU" w:eastAsia="zh-CN"/>
        </w:rPr>
        <w:t>Критерии оценки:</w:t>
      </w:r>
    </w:p>
    <w:p w14:paraId="2D16DF7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Данные трансляции (20% итоговой оценки):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Количество просмотров; Средняя продолжительность просмотра; Уровень вовлеченности аудитории (лайки, комментарии, репосты).</w:t>
      </w:r>
    </w:p>
    <w:p w14:paraId="6025816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Оценка экспертного жюри (60% итоговой оценки):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Артистизм и харизма ведущего; Популярность и влияние на аудиторию; Эффективность продаж и конверсия.</w:t>
      </w:r>
    </w:p>
    <w:p w14:paraId="551AAB9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Голосование приглашенных зрителей (20% итоговой оценки):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Качество речи и дикции; Логичность и структурированность презентации; Скорость реакции и импровизация.</w:t>
      </w:r>
    </w:p>
    <w:p w14:paraId="3AAAAB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ru-RU" w:eastAsia="zh-CN"/>
        </w:rPr>
        <w:t>Система награждения: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</w:t>
      </w:r>
    </w:p>
    <w:p w14:paraId="018D3E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–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Первая премия (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победитель) - Диплом + Денежная премия (точная сумма указана на официальном сайте конкурса);</w:t>
      </w:r>
    </w:p>
    <w:p w14:paraId="6B39A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–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Вторая премия (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победителя) - Диплом + Денежная премия (точная сумма указана на официальном сайте конкурса);</w:t>
      </w:r>
    </w:p>
    <w:p w14:paraId="589F70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–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Третья премия (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победителя) - Диплом + Денежная премия (точная сумма указана на официальном сайте конкурса);</w:t>
      </w:r>
    </w:p>
    <w:p w14:paraId="01873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–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Поощрительные награды (все финалисты) - Сертификат участника финала.</w:t>
      </w:r>
    </w:p>
    <w:p w14:paraId="2295D14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ab/>
      </w:r>
    </w:p>
    <w:p w14:paraId="0D6E7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zh-CN"/>
        </w:rPr>
        <w:t>Суперфинал: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none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В рамках суперфинала будет организована прямая трансляция выступлений в соответствии с регламентом, установленным организационным комитетом конкурса, при этом критерии оценки будут основаны на окончательной информации, объявленной официальными лицами конкурса.</w:t>
      </w:r>
    </w:p>
    <w:p w14:paraId="4081A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ru-RU" w:eastAsia="zh-CN"/>
        </w:rPr>
        <w:t>Система награждения: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</w:t>
      </w:r>
    </w:p>
    <w:p w14:paraId="343D60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– Первое место (1 победитель) - Диплом + Денежная премия (точная сумма указана на официальном сайте конкурса);</w:t>
      </w:r>
    </w:p>
    <w:p w14:paraId="6A247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– Второе место (1 победитель) - Диплом + Денежная премия (точная сумма указана на официальном сайте конкурса);</w:t>
      </w:r>
    </w:p>
    <w:p w14:paraId="211E89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– Третье место (1 победитель) - Диплом + Денежная премия (точная сумма указана на официальном сайте конкурса);</w:t>
      </w:r>
    </w:p>
    <w:p w14:paraId="41822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– Поощрительные премии (несколько победителей) - Сертификат участника суперфинала.</w:t>
      </w:r>
    </w:p>
    <w:p w14:paraId="1538CC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</w:p>
    <w:p w14:paraId="02DFA7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2"/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 w:eastAsia="zh-CN"/>
        </w:rPr>
        <w:t xml:space="preserve">4.2.2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>ТРЕК ВИДЕОЗАПИСЕЙ</w:t>
      </w:r>
    </w:p>
    <w:p w14:paraId="6728B3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sz w:val="24"/>
          <w:szCs w:val="24"/>
          <w:u w:val="single"/>
          <w:lang w:val="ru-RU" w:eastAsia="zh-CN"/>
        </w:rPr>
        <w:t>Отборочный эта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zh-CN"/>
        </w:rPr>
        <w:t>п: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 xml:space="preserve"> Участники должны опубликовать 1 видеоролик продолжительностью до 3 минут на зарегистрированной платформе, указанной в заявке, с хэштегом (#Китайский конкурс стримеров электронной коммерции 2025 года#). Дополнительно требуется отправить на электронную почту оргкомитета:</w:t>
      </w:r>
    </w:p>
    <w:p w14:paraId="398B7B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–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  <w:t xml:space="preserve"> Исходный файл видео (формат MP4, горизонтальная ориентация, разрешение не менее 1280*720).</w:t>
      </w:r>
    </w:p>
    <w:p w14:paraId="2DBB5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–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  <w:t xml:space="preserve"> Название и описание произведений.</w:t>
      </w:r>
    </w:p>
    <w:p w14:paraId="2C9260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–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  <w:t xml:space="preserve"> Данные автора.</w:t>
      </w:r>
    </w:p>
    <w:p w14:paraId="31A78B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  <w:t>Оргкомитет формирует экспертную комиссию из 3-5 специалистов для проведения оценочного совещания, по результатам которого составляется общий рейтинг участников, и топ-30% участников допускаются в промежуточный этап.</w:t>
      </w:r>
    </w:p>
    <w:p w14:paraId="17367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single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single"/>
          <w:lang w:val="ru-RU" w:eastAsia="zh-CN"/>
        </w:rPr>
        <w:t>Критерии оценки:</w:t>
      </w:r>
    </w:p>
    <w:p w14:paraId="4FA297F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Креативность и тематика (30 баллов):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Оригинальная и запоминающаяся идея видеоролика; Четкая тематическая направленность, соответствующая выбранному продукту; Высокий потенциал для продвижения товара.</w:t>
      </w:r>
    </w:p>
    <w:p w14:paraId="016E7E2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>Качество контента (30 баллов): Полное и точное описание характеристик, преимуществ и способов применения продукта; Логичная структура и продуманный сценарий; Эффективная демонстрация ценности продукта; Способность вызвать интерес у зрителей.</w:t>
      </w:r>
    </w:p>
    <w:p w14:paraId="0A374E6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>Производство видео (20 баллов): Высокое качество изображения (четкость, стабильность); Грамотное освещение и цветовая гамма; Профессиональный монтаж с плавными переходами; Синхронизация звука и изображения; Точность и корректность субтитров.</w:t>
      </w:r>
    </w:p>
    <w:p w14:paraId="5B377E8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>Речевое мастерство (10 баллов): Четкая и выразительная речь ведущего; Оптимальный темп повествования; Правильное произношение; Точность передачи информации.</w:t>
      </w:r>
    </w:p>
    <w:p w14:paraId="285C110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>Показатели платформы (10 баллов): Комплексная оценка вовлеченности аудитории - количество лайков, число комментариев, количество репостов.</w:t>
      </w:r>
    </w:p>
    <w:p w14:paraId="51B229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</w:pPr>
    </w:p>
    <w:p w14:paraId="38917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sz w:val="24"/>
          <w:szCs w:val="24"/>
          <w:u w:val="single"/>
          <w:lang w:val="ru-RU" w:eastAsia="zh-CN"/>
        </w:rPr>
        <w:t>Промежуточный этап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zh-CN"/>
        </w:rPr>
        <w:t>: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>Участники должны опубликовать 1 видеоролик продолжительностью до 3 минут на зарегистрированной платформе, указанной в заявке, с хэштегом (#Китайский конкурс стримеров электронной коммерции 2025 года#). Дополнительно требуется отправить на электронную почту оргкомитета:</w:t>
      </w:r>
    </w:p>
    <w:p w14:paraId="432E2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–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  <w:t xml:space="preserve"> Исходный файл видео (формат MP4, горизонтальная ориентация, разрешение не менее 1280*720).</w:t>
      </w:r>
    </w:p>
    <w:p w14:paraId="3DF66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–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  <w:t xml:space="preserve"> Название и описание произведений.</w:t>
      </w:r>
    </w:p>
    <w:p w14:paraId="4E559B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–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  <w:t xml:space="preserve"> Данные автора.</w:t>
      </w:r>
    </w:p>
    <w:p w14:paraId="66F9F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  <w:t xml:space="preserve">Оргкомитет формирует экспертную комиссию из 3-5 специалистов для проведения оценочного совещания.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По результатам оценки составляется рейтинг участников, и 20 лучших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>участников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проходят в финал.</w:t>
      </w:r>
    </w:p>
    <w:p w14:paraId="064DF2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single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single"/>
          <w:lang w:val="ru-RU" w:eastAsia="zh-CN"/>
        </w:rPr>
        <w:t>Критерии оценки:</w:t>
      </w:r>
    </w:p>
    <w:p w14:paraId="59058A4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Креативность и тематика (30 баллов):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Оригинальная и запоминающаяся идея видеоролика; Четкая тематическая направленность, соответствующая выбранному продукту; Высокий потенциал для продвижения товара.</w:t>
      </w:r>
    </w:p>
    <w:p w14:paraId="4F766FF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>Качество контента (30 баллов): Полное и точное описание характеристик, преимуществ и способов применения продукта; Логичная структура и продуманный сценарий; Эффективная демонстрация ценности продукта; Способность вызвать интерес у зрителей.</w:t>
      </w:r>
    </w:p>
    <w:p w14:paraId="7EF9BF7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>Производство видео (20 баллов): Высокое качество изображения (четкость, стабильность); Грамотное освещение и цветовая гамма; Профессиональный монтаж с плавными переходами; Синхронизация звука и изображения; Точность и корректность субтитров.</w:t>
      </w:r>
    </w:p>
    <w:p w14:paraId="21C27EE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>Речевое мастерство (10 баллов): Четкая и выразительная речь ведущего; Оптимальный темп повествования; Правильное произношение; Точность передачи информации.</w:t>
      </w:r>
    </w:p>
    <w:p w14:paraId="438B872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>Показатели платформы (10 баллов): Комплексная оценка вовлеченности аудитории - количество лайков, число комментариев, количество репостов.</w:t>
      </w:r>
    </w:p>
    <w:p w14:paraId="128FB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zh-CN"/>
        </w:rPr>
      </w:pPr>
    </w:p>
    <w:p w14:paraId="4F36FE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sz w:val="24"/>
          <w:szCs w:val="24"/>
          <w:u w:val="single"/>
          <w:lang w:val="ru-RU" w:eastAsia="zh-CN"/>
        </w:rPr>
        <w:t>Финал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zh-CN"/>
        </w:rPr>
        <w:t>: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Для участников предусмотрен специальный ассортиментный пул товаров. Каждый участник обязан выбрать как минимум один товар из данного пула для создания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видеоролики.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 w:eastAsia="zh-CN"/>
        </w:rPr>
        <w:t>Участники должны опубликовать 1 видеоролик продолжительностью до 3 минут на зарегистрированной платформе, указанной в заявке, с хэштегом (#Китайский конкурс стримеров электронной коммерции 2025 года#). Дополнительно требуется отправить на электронную почту оргкомитета:</w:t>
      </w:r>
    </w:p>
    <w:p w14:paraId="5AD99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–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  <w:t xml:space="preserve"> Исходный файл видео (формат MP4, горизонтальная ориентация, разрешение не менее 1280*720).</w:t>
      </w:r>
    </w:p>
    <w:p w14:paraId="5756C6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–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  <w:t xml:space="preserve"> Название и описание произведений.</w:t>
      </w:r>
    </w:p>
    <w:p w14:paraId="390ED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–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  <w:t xml:space="preserve"> Данные автора.</w:t>
      </w:r>
    </w:p>
    <w:p w14:paraId="6DDF77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single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single"/>
          <w:lang w:val="ru-RU" w:eastAsia="zh-CN"/>
        </w:rPr>
        <w:t>Критерии оценки:</w:t>
      </w:r>
    </w:p>
    <w:p w14:paraId="2F7D9AD5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Соответствие тематике (20 баллов): Чёткая направленность контента на выбранный продукт; Высокая рекламная ценность материала.</w:t>
      </w:r>
    </w:p>
    <w:p w14:paraId="76BB4F35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Креатив и художественное воплощение (20 баллов):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Оригинальная и запоминающаяся идея; Способность привлечь и удержать внимание аудитории.</w:t>
      </w:r>
    </w:p>
    <w:p w14:paraId="6A1535B2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Качество содержания (30 баллов):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Полное и точное описание характеристик, преимуществ и способов применения продукта; Логичная структура и продуманный сценарий; Эффективная демонстрация ценности продукта; Умение вызвать интерес у зрителей.</w:t>
      </w:r>
    </w:p>
    <w:p w14:paraId="65EFD673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Производство видео (20 баллов):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Видеоряд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Чёткое и стабильное изображение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; Грамотное освещение и цветокоррекция. Монтаж - Плавные переходы между сценами; Профессиональная склейка материала. Звук и субтитры - Синхронизация аудио и видео; Точность и корректность субтитров.</w:t>
      </w:r>
    </w:p>
    <w:p w14:paraId="71468013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Показатели платформы (10 баллов):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Количество лайков; Активность комментариев; Число репостов.</w:t>
      </w:r>
    </w:p>
    <w:p w14:paraId="420E78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ru-RU" w:eastAsia="zh-CN"/>
        </w:rPr>
        <w:t>Система награждения: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</w:t>
      </w:r>
    </w:p>
    <w:p w14:paraId="7CBEB3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–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Первая премия (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победитель) - Диплом + Денежная премия (точная сумма указана на официальном сайте конкурса);</w:t>
      </w:r>
    </w:p>
    <w:p w14:paraId="10C8BF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–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Вторая премия (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победителя) - Диплом + Денежная премия (точная сумма указана на официальном сайте конкурса);</w:t>
      </w:r>
    </w:p>
    <w:p w14:paraId="71A9AF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–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Третья премия (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 xml:space="preserve"> победителя) - Диплом + Денежная премия (точная сумма указана на официальном сайте конкурса);</w:t>
      </w:r>
    </w:p>
    <w:p w14:paraId="5997B8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–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>Поощрительные награды (все финалисты) - Сертификат участника финала.</w:t>
      </w:r>
    </w:p>
    <w:p w14:paraId="47EB076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 w:eastAsia="zh-CN"/>
        </w:rPr>
        <w:tab/>
      </w:r>
    </w:p>
    <w:p w14:paraId="698E7863">
      <w:pPr>
        <w:pStyle w:val="3"/>
        <w:bidi w:val="0"/>
        <w:outlineLvl w:val="0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bookmarkStart w:id="4" w:name="_Toc21229"/>
      <w:r>
        <w:rPr>
          <w:rFonts w:hint="default" w:ascii="Times New Roman" w:hAnsi="Times New Roman" w:cs="Times New Roman"/>
          <w:sz w:val="24"/>
          <w:szCs w:val="21"/>
          <w:lang w:val="ru-RU" w:eastAsia="zh-CN"/>
        </w:rPr>
        <w:t>ПРИЛОЖЕНИЕ 1</w:t>
      </w:r>
      <w:r>
        <w:rPr>
          <w:rFonts w:hint="default" w:ascii="Times New Roman" w:hAnsi="Times New Roman" w:cs="Times New Roman"/>
          <w:sz w:val="24"/>
          <w:szCs w:val="21"/>
          <w:lang w:val="en-US" w:eastAsia="zh-CN"/>
        </w:rPr>
        <w:t>.</w:t>
      </w:r>
      <w:bookmarkEnd w:id="4"/>
    </w:p>
    <w:tbl>
      <w:tblPr>
        <w:tblStyle w:val="8"/>
        <w:tblW w:w="9120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145"/>
        <w:gridCol w:w="1245"/>
        <w:gridCol w:w="1890"/>
        <w:gridCol w:w="1614"/>
      </w:tblGrid>
      <w:tr w14:paraId="2B69B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1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1F7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ЗАЯВКА НА УЧАСТИЕ В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КИТАЙСК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ru-RU"/>
              </w:rPr>
              <w:t>ОМ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 xml:space="preserve"> КОНКУРС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 xml:space="preserve"> СТРИМЕРОВ ЭЛЕКТРОННОЙ КОММЕРЦИИ 2025 ГОДА</w:t>
            </w:r>
          </w:p>
        </w:tc>
      </w:tr>
      <w:tr w14:paraId="4D2EB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B1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ФИО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D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3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Пол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0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6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41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Фото</w:t>
            </w:r>
          </w:p>
        </w:tc>
      </w:tr>
      <w:tr w14:paraId="71780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F0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ru-RU" w:eastAsia="zh-CN"/>
              </w:rPr>
              <w:t>Гражданство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F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01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Телефон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9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BDC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55783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61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Трек участия</w:t>
            </w: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0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☐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Трек прямых трансляций </w:t>
            </w:r>
          </w:p>
          <w:p w14:paraId="178BA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☐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Трек видеозаписей</w:t>
            </w:r>
          </w:p>
        </w:tc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792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3C0E5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92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Тип документа</w:t>
            </w: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4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☐ Студенческий билет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☐ Паспорт </w:t>
            </w:r>
          </w:p>
        </w:tc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DCA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3A5BC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0F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Номер документа</w:t>
            </w: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6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E5A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7BFDE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C9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Элек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почта</w:t>
            </w: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5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AA3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41B68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1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Платформа/аккаунт для трансляций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09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3C9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7DEC6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DA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Платформа/аккаунт для публикации видео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3C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373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24E78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66C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Количество подписчиков</w:t>
            </w:r>
          </w:p>
        </w:tc>
        <w:tc>
          <w:tcPr>
            <w:tcW w:w="5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F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☐ До 10K ☐ 10K-100K ☐ 100K-500K ☐ 500K-1M ☐ 1M-5M ☐ 5M+</w:t>
            </w:r>
          </w:p>
        </w:tc>
        <w:tc>
          <w:tcPr>
            <w:tcW w:w="16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404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0EFD6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29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Обязательства участника</w:t>
            </w:r>
          </w:p>
        </w:tc>
        <w:tc>
          <w:tcPr>
            <w:tcW w:w="6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A2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Я добровольно принимаю участие в отборе на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Китайск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ru-RU"/>
              </w:rPr>
              <w:t>ом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 xml:space="preserve"> конкурс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 xml:space="preserve"> стримеров электронной коммерции 2025 года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и обязуюсь:</w:t>
            </w:r>
          </w:p>
          <w:p w14:paraId="70175D2C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Принимать правила Конкурса, соблюдать законодательство, подчиняться организационным решениям и уважать мнение жюри.</w:t>
            </w:r>
          </w:p>
          <w:p w14:paraId="17443857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Соблюдать этические нормы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ru-RU"/>
              </w:rPr>
              <w:t>, носить соответствующую одежду и аксессуары, использовать корректные формулировки в речи, избегать недостойного поведения.</w:t>
            </w:r>
          </w:p>
          <w:p w14:paraId="100658B9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Подтверждаю, что: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ru-RU"/>
              </w:rPr>
              <w:t xml:space="preserve"> полностью осведомлен(а) о состоянии своего здоровья; не имею медицинских противопоказаний для участия; соответствую всем требованиям для участников.</w:t>
            </w:r>
          </w:p>
          <w:p w14:paraId="46E85E33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Гарантирую, что мои конкурсные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произведения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(трансляции/видеоролики):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ru-RU"/>
              </w:rPr>
              <w:t xml:space="preserve"> являются оригинальными и созданы лично мной; не содержат плагиата или незаконного заимствования; не включают противоправный или неэтичный контент.</w:t>
            </w:r>
          </w:p>
          <w:p w14:paraId="1DD46627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Подтверждаю, что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ru-RU"/>
              </w:rPr>
              <w:t xml:space="preserve"> внимательно ознакомился(ась) со всеми условиями, полностью понимаю взятые обязательства и осознанно участвую и готов(а) нести юридическую ответственность.</w:t>
            </w:r>
          </w:p>
          <w:p w14:paraId="7B30C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48" w:firstLineChars="145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4C51E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Подпись участника:_________________</w:t>
            </w:r>
          </w:p>
          <w:p w14:paraId="395C3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Дата: «___» ___________ 2025 г.</w:t>
            </w:r>
          </w:p>
          <w:p w14:paraId="71E5078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723" w:firstLineChars="30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78C2DC6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 w:firstLineChars="20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0F58DD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ОСОБОЕ ПРИМЕЧАНИЕ:</w:t>
            </w:r>
          </w:p>
          <w:p w14:paraId="152386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Участники в возрасте от 16 до 18 лет не могут участвовать 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ru-RU" w:eastAsia="zh-CN"/>
              </w:rPr>
              <w:t xml:space="preserve"> 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рек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прямых трансляций и должны выбрать трек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видеозаписей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</w:p>
          <w:p w14:paraId="3CBD3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Требуется согласие законного представителя:</w:t>
            </w:r>
          </w:p>
          <w:p w14:paraId="749BCA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Я, ________________________________ (ФИО), как законный представитель несовершеннолетнего участника,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даю согласие на его/её участие в данном конкурсе.</w:t>
            </w:r>
          </w:p>
          <w:p w14:paraId="79AA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Подпись законного представителя: _______________________</w:t>
            </w:r>
          </w:p>
          <w:p w14:paraId="3612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Дата: «___» ___________ 2025 г.</w:t>
            </w:r>
          </w:p>
        </w:tc>
      </w:tr>
    </w:tbl>
    <w:p w14:paraId="4F785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</w:p>
    <w:p w14:paraId="67E622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</w:p>
    <w:p w14:paraId="4240FA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</w:p>
    <w:p w14:paraId="5BE6B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</w:p>
    <w:p w14:paraId="1446FA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</w:p>
    <w:p w14:paraId="5932C701"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C2FC357">
      <w:pPr>
        <w:pStyle w:val="3"/>
        <w:bidi w:val="0"/>
        <w:outlineLvl w:val="0"/>
        <w:rPr>
          <w:rFonts w:hint="default" w:ascii="Times New Roman" w:hAnsi="Times New Roman" w:cs="Times New Roman"/>
          <w:sz w:val="24"/>
          <w:szCs w:val="21"/>
          <w:lang w:val="en-US" w:eastAsia="zh-CN"/>
        </w:rPr>
      </w:pPr>
      <w:bookmarkStart w:id="5" w:name="_Toc979"/>
      <w:r>
        <w:rPr>
          <w:rFonts w:hint="default" w:ascii="Times New Roman" w:hAnsi="Times New Roman" w:cs="Times New Roman"/>
          <w:sz w:val="24"/>
          <w:szCs w:val="21"/>
          <w:lang w:val="ru-RU" w:eastAsia="zh-CN"/>
        </w:rPr>
        <w:t xml:space="preserve">ПРИЛОЖЕНИЕ </w:t>
      </w:r>
      <w:r>
        <w:rPr>
          <w:rFonts w:hint="eastAsia" w:ascii="Times New Roman" w:hAnsi="Times New Roman" w:cs="Times New Roman"/>
          <w:sz w:val="24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1"/>
          <w:lang w:val="en-US" w:eastAsia="zh-CN"/>
        </w:rPr>
        <w:t>.</w:t>
      </w:r>
      <w:bookmarkEnd w:id="5"/>
    </w:p>
    <w:p w14:paraId="39D69EC8">
      <w:pPr>
        <w:jc w:val="center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ЗАЯВЛЕНИЕ ОБ ИСПОЛЬЗОВАНИИ КОНКУРСНЫХ РАБОТ И ВИДЕОМАТЕРИАЛОВ</w:t>
      </w:r>
    </w:p>
    <w:p w14:paraId="02F3E024">
      <w:pPr>
        <w:jc w:val="both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</w:p>
    <w:p w14:paraId="153C4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 целях обеспечения успешного проведения и продвижения Китайского конкурса стримеров электронной коммерции 2025 года, настоящим разъясняем юридические условия использования созданных Вами в ходе конкурса видеороликов, прямых трансляций и иных материалов. Просим внимательно ознакомиться с содержанием.</w:t>
      </w:r>
    </w:p>
    <w:p w14:paraId="41099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I. Лицензионное разрешение</w:t>
      </w:r>
    </w:p>
    <w:p w14:paraId="799E0A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Вы предоставляете Организатору конкурса и его аффилированным лицам безотзывную, неисключительную, безвозмездную глобальную лицензию, вступающую в силу с момента подачи конкурсных произведений и участия в трансляции. Данная лицензия разрешает использование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Ваших конкурсных видеороликов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, фрагментов прямых эфиров, Вашего образа, голоса, имени  и иных идентификаторов (далее - совместно именуемых «Конкурсные материалы»).</w:t>
      </w:r>
    </w:p>
    <w:p w14:paraId="2F56E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Данное разрешение распространяется на все законные цели, включая (но не ограничиваясь): продвижение, рекламу, демонстрацию, архивирование конкурса, а также следующие способы и сферы использования:</w:t>
      </w:r>
    </w:p>
    <w:p w14:paraId="6A2D6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 w:eastAsia="zh-CN"/>
        </w:rPr>
        <w:t>Онлайн-платформы: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 w14:paraId="2FA78A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Официальный сайт конкурса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.</w:t>
      </w:r>
    </w:p>
    <w:p w14:paraId="6927B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Социальные сети: VK, WhatsApp, TikTok, Instagram, YouTube, Telegram, Xiaohongshu, Weibo, WeChat и т.п.</w:t>
      </w:r>
    </w:p>
    <w:p w14:paraId="04A00D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Страницы электронной коммерции.</w:t>
      </w:r>
    </w:p>
    <w:p w14:paraId="5647F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– Повторы трансляций на стриминговых платформах.</w:t>
      </w:r>
    </w:p>
    <w:p w14:paraId="74E238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– Онлайн-репортажи и специальные проекты.</w:t>
      </w:r>
    </w:p>
    <w:p w14:paraId="7ED8C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– Электронные рекламные материалы.</w:t>
      </w:r>
    </w:p>
    <w:p w14:paraId="452ED4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 w:eastAsia="zh-CN"/>
        </w:rPr>
        <w:t>Оффлайн-мероприятия:</w:t>
      </w:r>
    </w:p>
    <w:p w14:paraId="3EFA8B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Организационные события: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Церемония открытия; Награждение победителей; Выставка достижений.</w:t>
      </w:r>
    </w:p>
    <w:p w14:paraId="682FBC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Профессиональные мероприятия: Отраслевые семинары; Обучающие мастер-классы.</w:t>
      </w:r>
    </w:p>
    <w:p w14:paraId="3D514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Рекламные носители: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Плакаты/буклеты; Видео-инсталляции;</w:t>
      </w:r>
    </w:p>
    <w:p w14:paraId="081CF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Места размещения: Корпоративные партнеры; Университеты; Торговые центры.</w:t>
      </w:r>
    </w:p>
    <w:p w14:paraId="7BFF7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Иные законные цели: Развитие трансграничной электронной коммерции; Повышение узнаваемости конкурса; Аналитика и исследования - отраслевые кейс-стади и маркетинговый анализ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 w14:paraId="09F92A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Организатор оставляет за собой право осуществлять необходимую обработку Конкурсных Материалов (включая монтаж, редактирование, корректировку, перевод и иные изменения) для адаптации к различным каналам продвижения и целям использования, при условии, что такие изменения не влекут злонамеренного искажения исходного замысла работы, не нарушают целостность произведения и не наносят ущерб вашей репутации или имиджу; при этом Организатор предпримет все разумные усилия для указания вашего имени и названия работы (при наличии), за исключением случаев, когда это технически невозможно или противоречит специфике конкретного формата использования в силу объективных обстоятельств.</w:t>
      </w:r>
    </w:p>
    <w:p w14:paraId="56A66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II. Гарантии прав</w:t>
      </w:r>
    </w:p>
    <w:p w14:paraId="15C1633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Вы безоговорочно гарантируете, что являетесь полноправным и законным правообладателем всех предоставляемых Конкурсных Материалов и обладаете необходимыми правомочиями для предоставления лицензии на условиях, изложенных в настояще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м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Заявлени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при этом представленные короткие видеоролики должны быть исключительно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ашим оригинальным творческим продуктом, не содержащим элементов плагиата или незаконных заимствований, не нарушающими какие-либо охраняемые законом права третьих лиц, включая интеллектуальную собственность (авторские права, товарные знаки, патенты и иные), право на изображение, репутационные права, право на неприкосновенность частной жизни и иные законные интересы, равно как и контент, демонстрируемый в ходе прямых трансляций (включая визуальные материалы и вербальные выражения), должен в полной мере соответствовать требованиям действующего законодательства и этическим нормам, не допуская каких-либо нарушений прав третьих лиц или противоправных действий.</w:t>
      </w:r>
    </w:p>
    <w:p w14:paraId="64A9198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 случае использования в Конкурсных Материалах объектов, защищенных законом (таких как музыкальные произведения, изображения, видеофрагменты), изображений третьих лиц (включая портреты) или иных охраняемых элементов, Вы гарантируете наличие заранее полученного надлежащим образом оформленного и юридически действительного разрешения от правообладателя, действие которого распространяется на использование указанных материалов Организатором конкурса и его аффилированными лицами способами, предусмотренными настояще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м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Заявление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м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а также обязуетесь подтвердить подлинность, законность и действительность таких разрешений путем предоставления соответствующих документов по первому требованию Организатора.</w:t>
      </w:r>
    </w:p>
    <w:p w14:paraId="4AB4D36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В случае нарушения Вами указанных гарантий и обязательств, повлекшего предъявление третьими лицами претензий, исков, арбитражных разбирательств или иных юридических споров в отношении Организатора и/или его аффилированных лиц, Вы обязуетесь самостоятельно урегулировать возникшие разногласия и полностью возместить все понесенные Организатором и его аффилированными лицами убытки (включая, но не ограничиваясь: прямые и косвенные финансовые потери, судебные издержки, гонорары адвокатов, компенсационные выплаты, расходы на мировые соглашения), при этом Организатор сохраняет право удержать соответствующую сумму из призового фонда (при его наличии), а в случае недостаточности призовых средств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Вы обязаны в течение 30 календарных дней с момента уведомления компенсировать недостающую разницу за счет собственных средств.</w:t>
      </w:r>
    </w:p>
    <w:p w14:paraId="19006B0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III. Конфиденциальность и защита персональных данных</w:t>
      </w:r>
    </w:p>
    <w:p w14:paraId="1D40486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Организатор обязуется строго соблюдать применимые законодательные нормы в области защиты персональных данных, гарантируя конфиденциальность предоставленной Вами информации (включая ФИО, контактные данные, номер удостоверения личности и иные сведения). Использование таких данных будет осуществляться исключительно в целях организации конкурса (оперативное информирование, награждение победителей, рекламные мероприятия) и в пределах, прямо предусмотренных настоящем Заявлением, без передачи третьим лицам для коммерческого использования без Вашего явного согласия.</w:t>
      </w:r>
    </w:p>
    <w:p w14:paraId="5EC5AB2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Факт подачи конкурсн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ых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произведени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и участия в трансляциях считается безусловным принятием всех условий настоящ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его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Заявлени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я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При возникновении вопросов до начала конкурса просим направлять обращения по адресу электронной почты Оргкомитета: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zbdsv2025@163.com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</w:p>
    <w:p w14:paraId="6D1B447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p w14:paraId="3732192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 w14:paraId="4797118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Подпись уполномоченного лица: ______________________</w:t>
      </w:r>
    </w:p>
    <w:p w14:paraId="18EB32C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Дата предоставления полномочий: 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» _______ 20 г.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28BCF2-4F8C-4F6A-887E-8C8C6C3602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6FD0787-CFFC-475E-87E2-BD9E0B8802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3C4E400-6A7F-41B1-B91C-A1045E2EDD29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4" w:fontKey="{E4E127FF-B153-46F4-99EC-CA2E4443ACED}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7464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F9B05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F9B05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FFF891"/>
    <w:multiLevelType w:val="multilevel"/>
    <w:tmpl w:val="88FFF891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A5DDB98B"/>
    <w:multiLevelType w:val="singleLevel"/>
    <w:tmpl w:val="A5DDB98B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A787363A"/>
    <w:multiLevelType w:val="singleLevel"/>
    <w:tmpl w:val="A787363A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C0534097"/>
    <w:multiLevelType w:val="singleLevel"/>
    <w:tmpl w:val="C0534097"/>
    <w:lvl w:ilvl="0" w:tentative="0">
      <w:start w:val="1"/>
      <w:numFmt w:val="decimal"/>
      <w:suff w:val="space"/>
      <w:lvlText w:val="%1)"/>
      <w:lvlJc w:val="left"/>
    </w:lvl>
  </w:abstractNum>
  <w:abstractNum w:abstractNumId="4">
    <w:nsid w:val="C241A944"/>
    <w:multiLevelType w:val="singleLevel"/>
    <w:tmpl w:val="C241A94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B998E62"/>
    <w:multiLevelType w:val="singleLevel"/>
    <w:tmpl w:val="EB998E62"/>
    <w:lvl w:ilvl="0" w:tentative="0">
      <w:start w:val="1"/>
      <w:numFmt w:val="decimal"/>
      <w:suff w:val="space"/>
      <w:lvlText w:val="%1)"/>
      <w:lvlJc w:val="left"/>
    </w:lvl>
  </w:abstractNum>
  <w:abstractNum w:abstractNumId="6">
    <w:nsid w:val="45A180E1"/>
    <w:multiLevelType w:val="singleLevel"/>
    <w:tmpl w:val="45A180E1"/>
    <w:lvl w:ilvl="0" w:tentative="0">
      <w:start w:val="1"/>
      <w:numFmt w:val="decimal"/>
      <w:suff w:val="space"/>
      <w:lvlText w:val="%1)"/>
      <w:lvlJc w:val="left"/>
    </w:lvl>
  </w:abstractNum>
  <w:abstractNum w:abstractNumId="7">
    <w:nsid w:val="5D3C8262"/>
    <w:multiLevelType w:val="singleLevel"/>
    <w:tmpl w:val="5D3C8262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2211F"/>
    <w:rsid w:val="004E616D"/>
    <w:rsid w:val="013640BC"/>
    <w:rsid w:val="01380EF1"/>
    <w:rsid w:val="013872EB"/>
    <w:rsid w:val="01B2211F"/>
    <w:rsid w:val="01C65956"/>
    <w:rsid w:val="01C73ACA"/>
    <w:rsid w:val="01D90B5E"/>
    <w:rsid w:val="01ED1741"/>
    <w:rsid w:val="029B0DCF"/>
    <w:rsid w:val="02A468E7"/>
    <w:rsid w:val="02B718B1"/>
    <w:rsid w:val="03D73826"/>
    <w:rsid w:val="042F4508"/>
    <w:rsid w:val="0551139F"/>
    <w:rsid w:val="068F49C9"/>
    <w:rsid w:val="06CC657B"/>
    <w:rsid w:val="071023CF"/>
    <w:rsid w:val="074931CF"/>
    <w:rsid w:val="075E138C"/>
    <w:rsid w:val="07B10E5D"/>
    <w:rsid w:val="097053A7"/>
    <w:rsid w:val="09852179"/>
    <w:rsid w:val="099E0166"/>
    <w:rsid w:val="09DD3B65"/>
    <w:rsid w:val="09E33DCA"/>
    <w:rsid w:val="0A80786B"/>
    <w:rsid w:val="0BB974D9"/>
    <w:rsid w:val="0CA02447"/>
    <w:rsid w:val="0E5E0DC8"/>
    <w:rsid w:val="0E6B35F7"/>
    <w:rsid w:val="0F130CAE"/>
    <w:rsid w:val="0FBC7598"/>
    <w:rsid w:val="103435D2"/>
    <w:rsid w:val="10D601E5"/>
    <w:rsid w:val="11535CDA"/>
    <w:rsid w:val="1194471C"/>
    <w:rsid w:val="12320AF7"/>
    <w:rsid w:val="12687563"/>
    <w:rsid w:val="12891287"/>
    <w:rsid w:val="128B4FFF"/>
    <w:rsid w:val="129A3494"/>
    <w:rsid w:val="1355345C"/>
    <w:rsid w:val="149B2A17"/>
    <w:rsid w:val="15A46B04"/>
    <w:rsid w:val="15BD7BC5"/>
    <w:rsid w:val="15C47A91"/>
    <w:rsid w:val="16013F56"/>
    <w:rsid w:val="165F0C7D"/>
    <w:rsid w:val="16B6562B"/>
    <w:rsid w:val="1715758D"/>
    <w:rsid w:val="17914727"/>
    <w:rsid w:val="180970E4"/>
    <w:rsid w:val="190B0C48"/>
    <w:rsid w:val="19132926"/>
    <w:rsid w:val="198D78AF"/>
    <w:rsid w:val="19AC7DD1"/>
    <w:rsid w:val="19C41F75"/>
    <w:rsid w:val="19FE5FB4"/>
    <w:rsid w:val="1AFD7D21"/>
    <w:rsid w:val="1B4E22D6"/>
    <w:rsid w:val="1B7A3E63"/>
    <w:rsid w:val="1C126403"/>
    <w:rsid w:val="1C913B5A"/>
    <w:rsid w:val="1CA456C8"/>
    <w:rsid w:val="1D807E78"/>
    <w:rsid w:val="1E1862AA"/>
    <w:rsid w:val="1E804BCE"/>
    <w:rsid w:val="1EBD0C36"/>
    <w:rsid w:val="1F023C7F"/>
    <w:rsid w:val="1F1E7D70"/>
    <w:rsid w:val="1F9E1353"/>
    <w:rsid w:val="20286583"/>
    <w:rsid w:val="2229259D"/>
    <w:rsid w:val="22697FF6"/>
    <w:rsid w:val="22721D38"/>
    <w:rsid w:val="22C750B8"/>
    <w:rsid w:val="22DD61FD"/>
    <w:rsid w:val="23A805E0"/>
    <w:rsid w:val="24AE3DE6"/>
    <w:rsid w:val="24DA4BDB"/>
    <w:rsid w:val="24E36743"/>
    <w:rsid w:val="253664BA"/>
    <w:rsid w:val="258A5937"/>
    <w:rsid w:val="271E795E"/>
    <w:rsid w:val="27AA5AD0"/>
    <w:rsid w:val="27C60923"/>
    <w:rsid w:val="28550131"/>
    <w:rsid w:val="28AD3E28"/>
    <w:rsid w:val="28FC52BC"/>
    <w:rsid w:val="29125B79"/>
    <w:rsid w:val="294F0ED2"/>
    <w:rsid w:val="298C1931"/>
    <w:rsid w:val="29D56BC2"/>
    <w:rsid w:val="2AD30362"/>
    <w:rsid w:val="2AF518B3"/>
    <w:rsid w:val="2B0A5203"/>
    <w:rsid w:val="2B0C0F7B"/>
    <w:rsid w:val="2B514BE0"/>
    <w:rsid w:val="2B5B5A5F"/>
    <w:rsid w:val="2B5F72E9"/>
    <w:rsid w:val="2BC712E9"/>
    <w:rsid w:val="2C950AFD"/>
    <w:rsid w:val="2D322095"/>
    <w:rsid w:val="2E24482E"/>
    <w:rsid w:val="2E254102"/>
    <w:rsid w:val="2ECD382A"/>
    <w:rsid w:val="2F1523C9"/>
    <w:rsid w:val="2F4C30EE"/>
    <w:rsid w:val="30DD3D97"/>
    <w:rsid w:val="31545D15"/>
    <w:rsid w:val="31737A5C"/>
    <w:rsid w:val="321554A4"/>
    <w:rsid w:val="32931F82"/>
    <w:rsid w:val="33266952"/>
    <w:rsid w:val="338B2639"/>
    <w:rsid w:val="33E16D1D"/>
    <w:rsid w:val="350360CB"/>
    <w:rsid w:val="35260E8C"/>
    <w:rsid w:val="357D0BEC"/>
    <w:rsid w:val="35FA48FF"/>
    <w:rsid w:val="36CA1CEB"/>
    <w:rsid w:val="372633C5"/>
    <w:rsid w:val="373830F8"/>
    <w:rsid w:val="3748158D"/>
    <w:rsid w:val="38685317"/>
    <w:rsid w:val="38B643FB"/>
    <w:rsid w:val="39841F3A"/>
    <w:rsid w:val="39F552D0"/>
    <w:rsid w:val="3A8B27A8"/>
    <w:rsid w:val="3A9E3272"/>
    <w:rsid w:val="3AFD268F"/>
    <w:rsid w:val="3B283C81"/>
    <w:rsid w:val="3B6E0E96"/>
    <w:rsid w:val="3B97517C"/>
    <w:rsid w:val="3BF86D7C"/>
    <w:rsid w:val="3C294221"/>
    <w:rsid w:val="3C41005C"/>
    <w:rsid w:val="3C8C056C"/>
    <w:rsid w:val="3DF2678A"/>
    <w:rsid w:val="3E5B2140"/>
    <w:rsid w:val="3E9F66AF"/>
    <w:rsid w:val="3F0720A2"/>
    <w:rsid w:val="3FE20CE2"/>
    <w:rsid w:val="40264D20"/>
    <w:rsid w:val="4047615A"/>
    <w:rsid w:val="4067603D"/>
    <w:rsid w:val="41A53138"/>
    <w:rsid w:val="421F7C79"/>
    <w:rsid w:val="425E1FC5"/>
    <w:rsid w:val="4269685C"/>
    <w:rsid w:val="42F00D2B"/>
    <w:rsid w:val="43A04697"/>
    <w:rsid w:val="43CF0940"/>
    <w:rsid w:val="44286389"/>
    <w:rsid w:val="44B9605B"/>
    <w:rsid w:val="44DA134B"/>
    <w:rsid w:val="44E64193"/>
    <w:rsid w:val="455F0C25"/>
    <w:rsid w:val="45C53DA9"/>
    <w:rsid w:val="45FE299C"/>
    <w:rsid w:val="46050649"/>
    <w:rsid w:val="4639755C"/>
    <w:rsid w:val="474711FB"/>
    <w:rsid w:val="474D674C"/>
    <w:rsid w:val="48503B31"/>
    <w:rsid w:val="488E4926"/>
    <w:rsid w:val="48FA645F"/>
    <w:rsid w:val="49156DF5"/>
    <w:rsid w:val="49174F39"/>
    <w:rsid w:val="496A35E8"/>
    <w:rsid w:val="49937592"/>
    <w:rsid w:val="4A424505"/>
    <w:rsid w:val="4AC15D72"/>
    <w:rsid w:val="4AEA6D50"/>
    <w:rsid w:val="4B2F26AF"/>
    <w:rsid w:val="4B544FB7"/>
    <w:rsid w:val="4BAF420A"/>
    <w:rsid w:val="4BE72EDD"/>
    <w:rsid w:val="4BFA22D2"/>
    <w:rsid w:val="4CC254E6"/>
    <w:rsid w:val="4D072EF9"/>
    <w:rsid w:val="4DBD7A5B"/>
    <w:rsid w:val="4DE17BEE"/>
    <w:rsid w:val="4E627EE3"/>
    <w:rsid w:val="4E8646AF"/>
    <w:rsid w:val="4EB8281A"/>
    <w:rsid w:val="4EE10162"/>
    <w:rsid w:val="4F1D6A04"/>
    <w:rsid w:val="4FA72771"/>
    <w:rsid w:val="50B43398"/>
    <w:rsid w:val="50B53CF0"/>
    <w:rsid w:val="50D20BE8"/>
    <w:rsid w:val="50D2381E"/>
    <w:rsid w:val="51D2462F"/>
    <w:rsid w:val="526D37FE"/>
    <w:rsid w:val="52974D1F"/>
    <w:rsid w:val="52B256B5"/>
    <w:rsid w:val="53B92A73"/>
    <w:rsid w:val="54330A77"/>
    <w:rsid w:val="54E97FB4"/>
    <w:rsid w:val="54F32715"/>
    <w:rsid w:val="54FB1595"/>
    <w:rsid w:val="552F0302"/>
    <w:rsid w:val="55436A98"/>
    <w:rsid w:val="558C6691"/>
    <w:rsid w:val="55C3012C"/>
    <w:rsid w:val="55F935FB"/>
    <w:rsid w:val="56BD1D1A"/>
    <w:rsid w:val="575642B2"/>
    <w:rsid w:val="5806097D"/>
    <w:rsid w:val="586F57BA"/>
    <w:rsid w:val="589907AF"/>
    <w:rsid w:val="58BC103B"/>
    <w:rsid w:val="58F42EAF"/>
    <w:rsid w:val="59684E73"/>
    <w:rsid w:val="597E09E7"/>
    <w:rsid w:val="59C4651F"/>
    <w:rsid w:val="5B4A28F5"/>
    <w:rsid w:val="5C2A0D3A"/>
    <w:rsid w:val="5CC85701"/>
    <w:rsid w:val="5EC123D0"/>
    <w:rsid w:val="5EF37781"/>
    <w:rsid w:val="5F0A7196"/>
    <w:rsid w:val="5F531FCE"/>
    <w:rsid w:val="605D157A"/>
    <w:rsid w:val="60716E77"/>
    <w:rsid w:val="61120392"/>
    <w:rsid w:val="6117377F"/>
    <w:rsid w:val="61AE795F"/>
    <w:rsid w:val="61EC36D7"/>
    <w:rsid w:val="61F134A0"/>
    <w:rsid w:val="61F3791D"/>
    <w:rsid w:val="61FA2BD4"/>
    <w:rsid w:val="62233AD9"/>
    <w:rsid w:val="627D7A8D"/>
    <w:rsid w:val="63CB4828"/>
    <w:rsid w:val="646C2452"/>
    <w:rsid w:val="648F5856"/>
    <w:rsid w:val="657131AE"/>
    <w:rsid w:val="65786BD5"/>
    <w:rsid w:val="65861CC6"/>
    <w:rsid w:val="67116949"/>
    <w:rsid w:val="67BA4365"/>
    <w:rsid w:val="67CE2B39"/>
    <w:rsid w:val="67F3434E"/>
    <w:rsid w:val="684F60C5"/>
    <w:rsid w:val="68510CF4"/>
    <w:rsid w:val="68907DEF"/>
    <w:rsid w:val="68B30AF3"/>
    <w:rsid w:val="68D11397"/>
    <w:rsid w:val="693C3AD3"/>
    <w:rsid w:val="69513A22"/>
    <w:rsid w:val="697A3CD5"/>
    <w:rsid w:val="69BD7CFC"/>
    <w:rsid w:val="6A116D0D"/>
    <w:rsid w:val="6B1F7947"/>
    <w:rsid w:val="6B413E13"/>
    <w:rsid w:val="6BBB6BF7"/>
    <w:rsid w:val="6C4A35E0"/>
    <w:rsid w:val="6D0F1C2A"/>
    <w:rsid w:val="6D8C327A"/>
    <w:rsid w:val="6E630B57"/>
    <w:rsid w:val="6FE46F7D"/>
    <w:rsid w:val="6FF124B6"/>
    <w:rsid w:val="6FFD5FA0"/>
    <w:rsid w:val="703419A7"/>
    <w:rsid w:val="70EA1DA3"/>
    <w:rsid w:val="71194B86"/>
    <w:rsid w:val="715C3B04"/>
    <w:rsid w:val="71777D9E"/>
    <w:rsid w:val="71E049DA"/>
    <w:rsid w:val="71E73A60"/>
    <w:rsid w:val="720C6738"/>
    <w:rsid w:val="722577FA"/>
    <w:rsid w:val="72455C32"/>
    <w:rsid w:val="72FA2E1A"/>
    <w:rsid w:val="730523F0"/>
    <w:rsid w:val="73AB01D2"/>
    <w:rsid w:val="73D94D40"/>
    <w:rsid w:val="73DC4E36"/>
    <w:rsid w:val="748E5C99"/>
    <w:rsid w:val="749A20D3"/>
    <w:rsid w:val="75317342"/>
    <w:rsid w:val="75357D54"/>
    <w:rsid w:val="75F307DE"/>
    <w:rsid w:val="76164F2C"/>
    <w:rsid w:val="762F0C47"/>
    <w:rsid w:val="76BF021D"/>
    <w:rsid w:val="77F315D6"/>
    <w:rsid w:val="7802391C"/>
    <w:rsid w:val="78153E6C"/>
    <w:rsid w:val="793F4182"/>
    <w:rsid w:val="79707E97"/>
    <w:rsid w:val="79955265"/>
    <w:rsid w:val="7AC30B5A"/>
    <w:rsid w:val="7AE244DA"/>
    <w:rsid w:val="7B7520DD"/>
    <w:rsid w:val="7BF70459"/>
    <w:rsid w:val="7C305719"/>
    <w:rsid w:val="7C466CEA"/>
    <w:rsid w:val="7DA0067C"/>
    <w:rsid w:val="7DAF3D55"/>
    <w:rsid w:val="7F0D3AEF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next w:val="1"/>
    <w:unhideWhenUsed/>
    <w:qFormat/>
    <w:uiPriority w:val="0"/>
    <w:rPr>
      <w:rFonts w:ascii="Calibri" w:hAnsi="Calibri" w:cs="Times New Roman"/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2313</Words>
  <Characters>16888</Characters>
  <Lines>0</Lines>
  <Paragraphs>0</Paragraphs>
  <TotalTime>0</TotalTime>
  <ScaleCrop>false</ScaleCrop>
  <LinksUpToDate>false</LinksUpToDate>
  <CharactersWithSpaces>19051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2025-06-25T06:04:00Z</dcterms:created>
  <dc:creator>刘伊娜</dc:creator>
  <cp:lastModifiedBy>刘伊娜</cp:lastModifiedBy>
  <dcterms:modified xsi:type="dcterms:W3CDTF">2025-06-26T08:46:53Z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C0EF4C4E2EE8401F803066E6CF487328_11</vt:lpwstr>
  </property>
  <property fmtid="{D5CDD505-2E9C-101B-9397-08002B2CF9AE}" pid="4" name="KSOTemplateDocerSaveRecord">
    <vt:lpwstr>eyJoZGlkIjoiM2E5YjE3MjYwNzRlNjgzNmUzNWJjZjI0ZTM1ODg2ZWYiLCJ1c2VySWQiOiIxMTY3MDg2MDc5In0=</vt:lpwstr>
  </property>
</Properties>
</file>