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573" w:rsidRDefault="009F5573" w:rsidP="009F5573">
      <w:pPr>
        <w:jc w:val="center"/>
        <w:rPr>
          <w:rFonts w:ascii="Times New Roman" w:hAnsi="Times New Roman" w:cs="Times New Roman"/>
          <w:sz w:val="24"/>
          <w:szCs w:val="24"/>
        </w:rPr>
      </w:pPr>
      <w:r w:rsidRPr="009F5573">
        <w:rPr>
          <w:rFonts w:ascii="Times New Roman" w:hAnsi="Times New Roman" w:cs="Times New Roman"/>
          <w:sz w:val="24"/>
          <w:szCs w:val="24"/>
        </w:rPr>
        <w:t>ПРОЕКТ ТЕМАТИКИ НАУЧНЫХ ИССЛЕДОВАНИЙ</w:t>
      </w:r>
    </w:p>
    <w:p w:rsidR="00B10985" w:rsidRPr="00983463" w:rsidRDefault="00983463">
      <w:pPr>
        <w:rPr>
          <w:rFonts w:ascii="Times New Roman" w:hAnsi="Times New Roman" w:cs="Times New Roman"/>
          <w:sz w:val="24"/>
          <w:szCs w:val="24"/>
        </w:rPr>
      </w:pPr>
      <w:r w:rsidRPr="00983463">
        <w:rPr>
          <w:rFonts w:ascii="Times New Roman" w:hAnsi="Times New Roman" w:cs="Times New Roman"/>
          <w:sz w:val="24"/>
          <w:szCs w:val="24"/>
        </w:rPr>
        <w:t>Наименование научной темы:</w:t>
      </w:r>
    </w:p>
    <w:p w:rsidR="00983463" w:rsidRPr="00983463" w:rsidRDefault="00983463">
      <w:pPr>
        <w:rPr>
          <w:rFonts w:ascii="Times New Roman" w:hAnsi="Times New Roman" w:cs="Times New Roman"/>
          <w:sz w:val="24"/>
          <w:szCs w:val="24"/>
        </w:rPr>
      </w:pPr>
      <w:r w:rsidRPr="00983463">
        <w:rPr>
          <w:rFonts w:ascii="Times New Roman" w:hAnsi="Times New Roman" w:cs="Times New Roman"/>
          <w:sz w:val="24"/>
          <w:szCs w:val="24"/>
        </w:rPr>
        <w:t>Тип проекта</w:t>
      </w:r>
      <w:r w:rsidR="00732A4E">
        <w:rPr>
          <w:rFonts w:ascii="Times New Roman" w:hAnsi="Times New Roman" w:cs="Times New Roman"/>
          <w:sz w:val="24"/>
          <w:szCs w:val="24"/>
        </w:rPr>
        <w:t xml:space="preserve"> (выбрать)</w:t>
      </w:r>
      <w:r w:rsidRPr="00983463">
        <w:rPr>
          <w:rFonts w:ascii="Times New Roman" w:hAnsi="Times New Roman" w:cs="Times New Roman"/>
          <w:sz w:val="24"/>
          <w:szCs w:val="24"/>
        </w:rPr>
        <w:t>:</w:t>
      </w:r>
    </w:p>
    <w:p w:rsidR="00313166" w:rsidRDefault="00983463" w:rsidP="003358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463">
        <w:rPr>
          <w:rFonts w:ascii="Times New Roman" w:hAnsi="Times New Roman" w:cs="Times New Roman"/>
          <w:sz w:val="24"/>
          <w:szCs w:val="24"/>
        </w:rPr>
        <w:t>- Исследовательский прое</w:t>
      </w:r>
      <w:proofErr w:type="gramStart"/>
      <w:r w:rsidRPr="00983463">
        <w:rPr>
          <w:rFonts w:ascii="Times New Roman" w:hAnsi="Times New Roman" w:cs="Times New Roman"/>
          <w:sz w:val="24"/>
          <w:szCs w:val="24"/>
        </w:rPr>
        <w:t>кт в сф</w:t>
      </w:r>
      <w:proofErr w:type="gramEnd"/>
      <w:r w:rsidRPr="00983463">
        <w:rPr>
          <w:rFonts w:ascii="Times New Roman" w:hAnsi="Times New Roman" w:cs="Times New Roman"/>
          <w:sz w:val="24"/>
          <w:szCs w:val="24"/>
        </w:rPr>
        <w:t xml:space="preserve">ере </w:t>
      </w:r>
      <w:r w:rsidR="00732A4E">
        <w:rPr>
          <w:rFonts w:ascii="Times New Roman" w:hAnsi="Times New Roman" w:cs="Times New Roman"/>
          <w:sz w:val="24"/>
          <w:szCs w:val="24"/>
        </w:rPr>
        <w:t>социально</w:t>
      </w:r>
      <w:r w:rsidRPr="00983463">
        <w:rPr>
          <w:rFonts w:ascii="Times New Roman" w:hAnsi="Times New Roman" w:cs="Times New Roman"/>
          <w:sz w:val="24"/>
          <w:szCs w:val="24"/>
        </w:rPr>
        <w:t>-политических наук</w:t>
      </w:r>
      <w:r w:rsidR="003131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3463" w:rsidRPr="003358B3" w:rsidRDefault="00313166">
      <w:pPr>
        <w:rPr>
          <w:rFonts w:ascii="Times New Roman" w:hAnsi="Times New Roman" w:cs="Times New Roman"/>
          <w:i/>
          <w:sz w:val="24"/>
          <w:szCs w:val="24"/>
        </w:rPr>
      </w:pPr>
      <w:r w:rsidRPr="003358B3">
        <w:rPr>
          <w:rFonts w:ascii="Times New Roman" w:hAnsi="Times New Roman" w:cs="Times New Roman"/>
          <w:i/>
          <w:sz w:val="24"/>
          <w:szCs w:val="24"/>
        </w:rPr>
        <w:t xml:space="preserve">Без предъявления требований к возрасту руководителя проекта. Руководитель проекта должен иметь исследовательский опыт в выбранной научной области и публикации в ведущих академических журналах. При этом среди исполнителей проекта должно быть не менее 1/3 участников в возрасте до 39 лет, включая выпускников </w:t>
      </w:r>
      <w:proofErr w:type="spellStart"/>
      <w:r w:rsidRPr="003358B3">
        <w:rPr>
          <w:rFonts w:ascii="Times New Roman" w:hAnsi="Times New Roman" w:cs="Times New Roman"/>
          <w:i/>
          <w:sz w:val="24"/>
          <w:szCs w:val="24"/>
        </w:rPr>
        <w:t>бакалавриата</w:t>
      </w:r>
      <w:proofErr w:type="spellEnd"/>
      <w:r w:rsidRPr="003358B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358B3">
        <w:rPr>
          <w:rFonts w:ascii="Times New Roman" w:hAnsi="Times New Roman" w:cs="Times New Roman"/>
          <w:i/>
          <w:sz w:val="24"/>
          <w:szCs w:val="24"/>
        </w:rPr>
        <w:t>специалитета</w:t>
      </w:r>
      <w:proofErr w:type="spellEnd"/>
      <w:r w:rsidRPr="003358B3">
        <w:rPr>
          <w:rFonts w:ascii="Times New Roman" w:hAnsi="Times New Roman" w:cs="Times New Roman"/>
          <w:i/>
          <w:sz w:val="24"/>
          <w:szCs w:val="24"/>
        </w:rPr>
        <w:t xml:space="preserve">, магистратуры и аспирантуры. </w:t>
      </w:r>
      <w:r w:rsidR="003358B3" w:rsidRPr="003358B3">
        <w:rPr>
          <w:rFonts w:ascii="Times New Roman" w:hAnsi="Times New Roman" w:cs="Times New Roman"/>
          <w:i/>
          <w:sz w:val="24"/>
          <w:szCs w:val="24"/>
        </w:rPr>
        <w:t>Ф</w:t>
      </w:r>
      <w:r w:rsidRPr="003358B3">
        <w:rPr>
          <w:rFonts w:ascii="Times New Roman" w:hAnsi="Times New Roman" w:cs="Times New Roman"/>
          <w:i/>
          <w:sz w:val="24"/>
          <w:szCs w:val="24"/>
        </w:rPr>
        <w:t xml:space="preserve">инансирование </w:t>
      </w:r>
      <w:r w:rsidR="003358B3" w:rsidRPr="003358B3">
        <w:rPr>
          <w:rFonts w:ascii="Times New Roman" w:hAnsi="Times New Roman" w:cs="Times New Roman"/>
          <w:i/>
          <w:sz w:val="24"/>
          <w:szCs w:val="24"/>
        </w:rPr>
        <w:t xml:space="preserve">проекта </w:t>
      </w:r>
      <w:r w:rsidR="003358B3" w:rsidRPr="003358B3">
        <w:rPr>
          <w:rFonts w:ascii="Times New Roman" w:hAnsi="Times New Roman" w:cs="Times New Roman"/>
          <w:i/>
          <w:sz w:val="24"/>
          <w:szCs w:val="24"/>
        </w:rPr>
        <w:t>–</w:t>
      </w:r>
      <w:r w:rsidR="003358B3" w:rsidRPr="003358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358B3">
        <w:rPr>
          <w:rFonts w:ascii="Times New Roman" w:hAnsi="Times New Roman" w:cs="Times New Roman"/>
          <w:i/>
          <w:sz w:val="24"/>
          <w:szCs w:val="24"/>
        </w:rPr>
        <w:t xml:space="preserve">от 1,5 до 3 </w:t>
      </w:r>
      <w:proofErr w:type="gramStart"/>
      <w:r w:rsidRPr="003358B3">
        <w:rPr>
          <w:rFonts w:ascii="Times New Roman" w:hAnsi="Times New Roman" w:cs="Times New Roman"/>
          <w:i/>
          <w:sz w:val="24"/>
          <w:szCs w:val="24"/>
        </w:rPr>
        <w:t>млн</w:t>
      </w:r>
      <w:proofErr w:type="gramEnd"/>
      <w:r w:rsidRPr="003358B3">
        <w:rPr>
          <w:rFonts w:ascii="Times New Roman" w:hAnsi="Times New Roman" w:cs="Times New Roman"/>
          <w:i/>
          <w:sz w:val="24"/>
          <w:szCs w:val="24"/>
        </w:rPr>
        <w:t xml:space="preserve"> рублей</w:t>
      </w:r>
      <w:r w:rsidR="003358B3">
        <w:rPr>
          <w:rFonts w:ascii="Times New Roman" w:hAnsi="Times New Roman" w:cs="Times New Roman"/>
          <w:i/>
          <w:sz w:val="24"/>
          <w:szCs w:val="24"/>
        </w:rPr>
        <w:t>.</w:t>
      </w:r>
    </w:p>
    <w:p w:rsidR="00732A4E" w:rsidRDefault="00732A4E" w:rsidP="003358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732A4E">
        <w:rPr>
          <w:rFonts w:ascii="Times New Roman" w:hAnsi="Times New Roman" w:cs="Times New Roman"/>
          <w:sz w:val="24"/>
          <w:szCs w:val="24"/>
        </w:rPr>
        <w:t>роект под руководством молодых ученых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3463">
        <w:rPr>
          <w:rFonts w:ascii="Times New Roman" w:hAnsi="Times New Roman" w:cs="Times New Roman"/>
          <w:sz w:val="24"/>
          <w:szCs w:val="24"/>
        </w:rPr>
        <w:t xml:space="preserve">в сфере </w:t>
      </w:r>
      <w:r>
        <w:rPr>
          <w:rFonts w:ascii="Times New Roman" w:hAnsi="Times New Roman" w:cs="Times New Roman"/>
          <w:sz w:val="24"/>
          <w:szCs w:val="24"/>
        </w:rPr>
        <w:t>социально</w:t>
      </w:r>
      <w:r w:rsidRPr="00983463">
        <w:rPr>
          <w:rFonts w:ascii="Times New Roman" w:hAnsi="Times New Roman" w:cs="Times New Roman"/>
          <w:sz w:val="24"/>
          <w:szCs w:val="24"/>
        </w:rPr>
        <w:t>-политических наук</w:t>
      </w:r>
    </w:p>
    <w:p w:rsidR="00313166" w:rsidRPr="003358B3" w:rsidRDefault="00313166">
      <w:pPr>
        <w:rPr>
          <w:rFonts w:ascii="Times New Roman" w:hAnsi="Times New Roman" w:cs="Times New Roman"/>
          <w:i/>
          <w:sz w:val="24"/>
          <w:szCs w:val="24"/>
        </w:rPr>
      </w:pPr>
      <w:r w:rsidRPr="003358B3">
        <w:rPr>
          <w:rFonts w:ascii="Times New Roman" w:hAnsi="Times New Roman" w:cs="Times New Roman"/>
          <w:i/>
          <w:sz w:val="24"/>
          <w:szCs w:val="24"/>
        </w:rPr>
        <w:t>Возраст руководителя проекта</w:t>
      </w:r>
      <w:r w:rsidR="003358B3" w:rsidRPr="003358B3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3358B3">
        <w:rPr>
          <w:rFonts w:ascii="Times New Roman" w:hAnsi="Times New Roman" w:cs="Times New Roman"/>
          <w:i/>
          <w:sz w:val="24"/>
          <w:szCs w:val="24"/>
        </w:rPr>
        <w:t xml:space="preserve">до 39 лет включительно. Состав исполнителей проекта при этом на 100% должен состоять из молодых исследователей в возрасте до 39 лет. Финансирование </w:t>
      </w:r>
      <w:r w:rsidR="003358B3" w:rsidRPr="003358B3">
        <w:rPr>
          <w:rFonts w:ascii="Times New Roman" w:hAnsi="Times New Roman" w:cs="Times New Roman"/>
          <w:i/>
          <w:sz w:val="24"/>
          <w:szCs w:val="24"/>
        </w:rPr>
        <w:t xml:space="preserve">проекта </w:t>
      </w:r>
      <w:r w:rsidR="003358B3" w:rsidRPr="003358B3">
        <w:rPr>
          <w:rFonts w:ascii="Times New Roman" w:hAnsi="Times New Roman" w:cs="Times New Roman"/>
          <w:i/>
          <w:sz w:val="24"/>
          <w:szCs w:val="24"/>
        </w:rPr>
        <w:t>–</w:t>
      </w:r>
      <w:r w:rsidR="003358B3" w:rsidRPr="003358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358B3">
        <w:rPr>
          <w:rFonts w:ascii="Times New Roman" w:hAnsi="Times New Roman" w:cs="Times New Roman"/>
          <w:i/>
          <w:sz w:val="24"/>
          <w:szCs w:val="24"/>
        </w:rPr>
        <w:t>от 1 до 1,5 млн рублей.</w:t>
      </w:r>
      <w:bookmarkStart w:id="0" w:name="_GoBack"/>
      <w:bookmarkEnd w:id="0"/>
    </w:p>
    <w:p w:rsidR="00983463" w:rsidRDefault="00983463">
      <w:pPr>
        <w:rPr>
          <w:rFonts w:ascii="Times New Roman" w:hAnsi="Times New Roman" w:cs="Times New Roman"/>
          <w:sz w:val="24"/>
          <w:szCs w:val="24"/>
        </w:rPr>
      </w:pPr>
      <w:r w:rsidRPr="00983463">
        <w:rPr>
          <w:rFonts w:ascii="Times New Roman" w:hAnsi="Times New Roman" w:cs="Times New Roman"/>
          <w:sz w:val="24"/>
          <w:szCs w:val="24"/>
        </w:rPr>
        <w:t>Перечень направлений научных исследований в области социально-политических наук</w:t>
      </w:r>
      <w:r w:rsidR="00732A4E">
        <w:rPr>
          <w:rFonts w:ascii="Times New Roman" w:hAnsi="Times New Roman" w:cs="Times New Roman"/>
          <w:sz w:val="24"/>
          <w:szCs w:val="24"/>
        </w:rPr>
        <w:t xml:space="preserve"> (выбрать одно направление из списка):</w:t>
      </w:r>
    </w:p>
    <w:p w:rsidR="00732A4E" w:rsidRDefault="00732A4E" w:rsidP="00732A4E">
      <w:pPr>
        <w:rPr>
          <w:rFonts w:ascii="Times New Roman" w:hAnsi="Times New Roman" w:cs="Times New Roman"/>
          <w:sz w:val="24"/>
          <w:szCs w:val="24"/>
        </w:rPr>
      </w:pPr>
      <w:r w:rsidRPr="00732A4E">
        <w:rPr>
          <w:rFonts w:ascii="Times New Roman" w:hAnsi="Times New Roman" w:cs="Times New Roman"/>
          <w:sz w:val="24"/>
          <w:szCs w:val="24"/>
        </w:rPr>
        <w:t xml:space="preserve">1. Социально-политические коммуникации </w:t>
      </w:r>
    </w:p>
    <w:p w:rsidR="00732A4E" w:rsidRPr="003358B3" w:rsidRDefault="00732A4E" w:rsidP="00732A4E">
      <w:pPr>
        <w:rPr>
          <w:rFonts w:ascii="Times New Roman" w:hAnsi="Times New Roman" w:cs="Times New Roman"/>
          <w:i/>
          <w:sz w:val="24"/>
          <w:szCs w:val="24"/>
        </w:rPr>
      </w:pPr>
      <w:r w:rsidRPr="003358B3">
        <w:rPr>
          <w:rFonts w:ascii="Times New Roman" w:hAnsi="Times New Roman" w:cs="Times New Roman"/>
          <w:i/>
          <w:sz w:val="24"/>
          <w:szCs w:val="24"/>
        </w:rPr>
        <w:t xml:space="preserve">Новые решения и подходы к выстраиванию общественных и политических коммуникаций, диалог общества и государства, в том числе с использованием цифровых технологий, технологии </w:t>
      </w:r>
      <w:proofErr w:type="spellStart"/>
      <w:r w:rsidRPr="003358B3">
        <w:rPr>
          <w:rFonts w:ascii="Times New Roman" w:hAnsi="Times New Roman" w:cs="Times New Roman"/>
          <w:i/>
          <w:sz w:val="24"/>
          <w:szCs w:val="24"/>
        </w:rPr>
        <w:t>геймификации</w:t>
      </w:r>
      <w:proofErr w:type="spellEnd"/>
      <w:r w:rsidRPr="003358B3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gramStart"/>
      <w:r w:rsidRPr="003358B3">
        <w:rPr>
          <w:rFonts w:ascii="Times New Roman" w:hAnsi="Times New Roman" w:cs="Times New Roman"/>
          <w:i/>
          <w:sz w:val="24"/>
          <w:szCs w:val="24"/>
        </w:rPr>
        <w:t>мета-вселенные</w:t>
      </w:r>
      <w:proofErr w:type="gramEnd"/>
      <w:r w:rsidRPr="003358B3">
        <w:rPr>
          <w:rFonts w:ascii="Times New Roman" w:hAnsi="Times New Roman" w:cs="Times New Roman"/>
          <w:i/>
          <w:sz w:val="24"/>
          <w:szCs w:val="24"/>
        </w:rPr>
        <w:t xml:space="preserve"> в политике, трансформации общественных отношений в эпоху цифрового общества</w:t>
      </w:r>
    </w:p>
    <w:p w:rsidR="00732A4E" w:rsidRPr="00732A4E" w:rsidRDefault="00732A4E" w:rsidP="00732A4E">
      <w:pPr>
        <w:rPr>
          <w:rFonts w:ascii="Times New Roman" w:hAnsi="Times New Roman" w:cs="Times New Roman"/>
          <w:sz w:val="24"/>
          <w:szCs w:val="24"/>
        </w:rPr>
      </w:pPr>
      <w:r w:rsidRPr="00732A4E">
        <w:rPr>
          <w:rFonts w:ascii="Times New Roman" w:hAnsi="Times New Roman" w:cs="Times New Roman"/>
          <w:sz w:val="24"/>
          <w:szCs w:val="24"/>
        </w:rPr>
        <w:t>2. Образ будущего России</w:t>
      </w:r>
    </w:p>
    <w:p w:rsidR="00732A4E" w:rsidRPr="003358B3" w:rsidRDefault="00732A4E" w:rsidP="00732A4E">
      <w:pPr>
        <w:rPr>
          <w:rFonts w:ascii="Times New Roman" w:hAnsi="Times New Roman" w:cs="Times New Roman"/>
          <w:i/>
          <w:sz w:val="24"/>
          <w:szCs w:val="24"/>
        </w:rPr>
      </w:pPr>
      <w:r w:rsidRPr="003358B3">
        <w:rPr>
          <w:rFonts w:ascii="Times New Roman" w:hAnsi="Times New Roman" w:cs="Times New Roman"/>
          <w:i/>
          <w:sz w:val="24"/>
          <w:szCs w:val="24"/>
        </w:rPr>
        <w:t>Идеи и установки, характеризующие представляемые гражданами сценарии будущего развития страны, ключевые образы государства, его политические, экономические, социальные и этические модели.</w:t>
      </w:r>
    </w:p>
    <w:p w:rsidR="00732A4E" w:rsidRPr="00732A4E" w:rsidRDefault="00732A4E" w:rsidP="00732A4E">
      <w:pPr>
        <w:rPr>
          <w:rFonts w:ascii="Times New Roman" w:hAnsi="Times New Roman" w:cs="Times New Roman"/>
          <w:sz w:val="24"/>
          <w:szCs w:val="24"/>
        </w:rPr>
      </w:pPr>
      <w:r w:rsidRPr="00732A4E">
        <w:rPr>
          <w:rFonts w:ascii="Times New Roman" w:hAnsi="Times New Roman" w:cs="Times New Roman"/>
          <w:sz w:val="24"/>
          <w:szCs w:val="24"/>
        </w:rPr>
        <w:t>3. Роль России в формировании справедливого мироустройства</w:t>
      </w:r>
    </w:p>
    <w:p w:rsidR="00732A4E" w:rsidRPr="003358B3" w:rsidRDefault="00732A4E" w:rsidP="00732A4E">
      <w:pPr>
        <w:rPr>
          <w:rFonts w:ascii="Times New Roman" w:hAnsi="Times New Roman" w:cs="Times New Roman"/>
          <w:i/>
          <w:sz w:val="24"/>
          <w:szCs w:val="24"/>
        </w:rPr>
      </w:pPr>
      <w:r w:rsidRPr="003358B3">
        <w:rPr>
          <w:rFonts w:ascii="Times New Roman" w:hAnsi="Times New Roman" w:cs="Times New Roman"/>
          <w:i/>
          <w:sz w:val="24"/>
          <w:szCs w:val="24"/>
        </w:rPr>
        <w:t>Приоритеты внешней политики России, мировое большинство и переход к многополярности, роль международных организаций и союзов, принципы солидарности и справедливости в мировой политике.</w:t>
      </w:r>
    </w:p>
    <w:p w:rsidR="00732A4E" w:rsidRPr="00732A4E" w:rsidRDefault="00732A4E" w:rsidP="00732A4E">
      <w:pPr>
        <w:rPr>
          <w:rFonts w:ascii="Times New Roman" w:hAnsi="Times New Roman" w:cs="Times New Roman"/>
          <w:sz w:val="24"/>
          <w:szCs w:val="24"/>
        </w:rPr>
      </w:pPr>
      <w:r w:rsidRPr="00732A4E">
        <w:rPr>
          <w:rFonts w:ascii="Times New Roman" w:hAnsi="Times New Roman" w:cs="Times New Roman"/>
          <w:sz w:val="24"/>
          <w:szCs w:val="24"/>
        </w:rPr>
        <w:t>4. Российская идентичность</w:t>
      </w:r>
    </w:p>
    <w:p w:rsidR="00732A4E" w:rsidRPr="003358B3" w:rsidRDefault="00732A4E" w:rsidP="00732A4E">
      <w:pPr>
        <w:rPr>
          <w:rFonts w:ascii="Times New Roman" w:hAnsi="Times New Roman" w:cs="Times New Roman"/>
          <w:i/>
          <w:sz w:val="24"/>
          <w:szCs w:val="24"/>
        </w:rPr>
      </w:pPr>
      <w:r w:rsidRPr="003358B3">
        <w:rPr>
          <w:rFonts w:ascii="Times New Roman" w:hAnsi="Times New Roman" w:cs="Times New Roman"/>
          <w:i/>
          <w:sz w:val="24"/>
          <w:szCs w:val="24"/>
        </w:rPr>
        <w:t>Ценности и принципы, отличительные черты российского общественного сознания, их исторические, социальные, политические и экономические детерминанты.</w:t>
      </w:r>
    </w:p>
    <w:p w:rsidR="00732A4E" w:rsidRPr="00732A4E" w:rsidRDefault="00732A4E" w:rsidP="00732A4E">
      <w:pPr>
        <w:rPr>
          <w:rFonts w:ascii="Times New Roman" w:hAnsi="Times New Roman" w:cs="Times New Roman"/>
          <w:sz w:val="24"/>
          <w:szCs w:val="24"/>
        </w:rPr>
      </w:pPr>
      <w:r w:rsidRPr="00732A4E">
        <w:rPr>
          <w:rFonts w:ascii="Times New Roman" w:hAnsi="Times New Roman" w:cs="Times New Roman"/>
          <w:sz w:val="24"/>
          <w:szCs w:val="24"/>
        </w:rPr>
        <w:t>5. Ценностные константы и переменные российской цивилизации</w:t>
      </w:r>
    </w:p>
    <w:p w:rsidR="00732A4E" w:rsidRPr="003358B3" w:rsidRDefault="00732A4E" w:rsidP="00732A4E">
      <w:pPr>
        <w:rPr>
          <w:rFonts w:ascii="Times New Roman" w:hAnsi="Times New Roman" w:cs="Times New Roman"/>
          <w:i/>
          <w:sz w:val="24"/>
          <w:szCs w:val="24"/>
        </w:rPr>
      </w:pPr>
      <w:r w:rsidRPr="003358B3">
        <w:rPr>
          <w:rFonts w:ascii="Times New Roman" w:hAnsi="Times New Roman" w:cs="Times New Roman"/>
          <w:i/>
          <w:sz w:val="24"/>
          <w:szCs w:val="24"/>
        </w:rPr>
        <w:t xml:space="preserve">Общинность, наличие </w:t>
      </w:r>
      <w:proofErr w:type="spellStart"/>
      <w:r w:rsidRPr="003358B3">
        <w:rPr>
          <w:rFonts w:ascii="Times New Roman" w:hAnsi="Times New Roman" w:cs="Times New Roman"/>
          <w:i/>
          <w:sz w:val="24"/>
          <w:szCs w:val="24"/>
        </w:rPr>
        <w:t>сверхцели</w:t>
      </w:r>
      <w:proofErr w:type="spellEnd"/>
      <w:r w:rsidRPr="003358B3">
        <w:rPr>
          <w:rFonts w:ascii="Times New Roman" w:hAnsi="Times New Roman" w:cs="Times New Roman"/>
          <w:i/>
          <w:sz w:val="24"/>
          <w:szCs w:val="24"/>
        </w:rPr>
        <w:t xml:space="preserve"> и своего пути, адаптивность как основные ценностные константы российской цивилизации, иные константы и переменные.</w:t>
      </w:r>
    </w:p>
    <w:p w:rsidR="00732A4E" w:rsidRPr="00732A4E" w:rsidRDefault="00732A4E" w:rsidP="00732A4E">
      <w:pPr>
        <w:rPr>
          <w:rFonts w:ascii="Times New Roman" w:hAnsi="Times New Roman" w:cs="Times New Roman"/>
          <w:sz w:val="24"/>
          <w:szCs w:val="24"/>
        </w:rPr>
      </w:pPr>
      <w:r w:rsidRPr="00732A4E">
        <w:rPr>
          <w:rFonts w:ascii="Times New Roman" w:hAnsi="Times New Roman" w:cs="Times New Roman"/>
          <w:sz w:val="24"/>
          <w:szCs w:val="24"/>
        </w:rPr>
        <w:t>6. Молодежная политика</w:t>
      </w:r>
    </w:p>
    <w:p w:rsidR="00732A4E" w:rsidRPr="003358B3" w:rsidRDefault="00732A4E" w:rsidP="00732A4E">
      <w:pPr>
        <w:rPr>
          <w:rFonts w:ascii="Times New Roman" w:hAnsi="Times New Roman" w:cs="Times New Roman"/>
          <w:i/>
          <w:sz w:val="24"/>
          <w:szCs w:val="24"/>
        </w:rPr>
      </w:pPr>
      <w:r w:rsidRPr="003358B3">
        <w:rPr>
          <w:rFonts w:ascii="Times New Roman" w:hAnsi="Times New Roman" w:cs="Times New Roman"/>
          <w:i/>
          <w:sz w:val="24"/>
          <w:szCs w:val="24"/>
        </w:rPr>
        <w:lastRenderedPageBreak/>
        <w:t>Формы взаимодействия с молодежью на уровне государственных практик России и зарубежных стран (в том числе создание новых возможностей для самореализации и социальных лифтов), патриотическое воспитание и гражданственность, международное сотрудничество молодежи, ценности и установки современной молодежи, особенности политической культуры.</w:t>
      </w:r>
    </w:p>
    <w:p w:rsidR="00732A4E" w:rsidRPr="00732A4E" w:rsidRDefault="00732A4E" w:rsidP="00732A4E">
      <w:pPr>
        <w:rPr>
          <w:rFonts w:ascii="Times New Roman" w:hAnsi="Times New Roman" w:cs="Times New Roman"/>
          <w:sz w:val="24"/>
          <w:szCs w:val="24"/>
        </w:rPr>
      </w:pPr>
      <w:r w:rsidRPr="00732A4E">
        <w:rPr>
          <w:rFonts w:ascii="Times New Roman" w:hAnsi="Times New Roman" w:cs="Times New Roman"/>
          <w:sz w:val="24"/>
          <w:szCs w:val="24"/>
        </w:rPr>
        <w:t>7. Основные маркеры и параметры развития России как справедливого социального государства</w:t>
      </w:r>
    </w:p>
    <w:p w:rsidR="00732A4E" w:rsidRPr="003358B3" w:rsidRDefault="00732A4E" w:rsidP="00732A4E">
      <w:pPr>
        <w:rPr>
          <w:rFonts w:ascii="Times New Roman" w:hAnsi="Times New Roman" w:cs="Times New Roman"/>
          <w:i/>
          <w:sz w:val="24"/>
          <w:szCs w:val="24"/>
        </w:rPr>
      </w:pPr>
      <w:r w:rsidRPr="003358B3">
        <w:rPr>
          <w:rFonts w:ascii="Times New Roman" w:hAnsi="Times New Roman" w:cs="Times New Roman"/>
          <w:i/>
          <w:sz w:val="24"/>
          <w:szCs w:val="24"/>
        </w:rPr>
        <w:t>Справедливость и социальное государство как категории политики, их значение в современной России, формы и методы построения справедливого социального государства.</w:t>
      </w:r>
    </w:p>
    <w:p w:rsidR="00732A4E" w:rsidRPr="00732A4E" w:rsidRDefault="00732A4E" w:rsidP="00732A4E">
      <w:pPr>
        <w:rPr>
          <w:rFonts w:ascii="Times New Roman" w:hAnsi="Times New Roman" w:cs="Times New Roman"/>
          <w:sz w:val="24"/>
          <w:szCs w:val="24"/>
        </w:rPr>
      </w:pPr>
      <w:r w:rsidRPr="00732A4E">
        <w:rPr>
          <w:rFonts w:ascii="Times New Roman" w:hAnsi="Times New Roman" w:cs="Times New Roman"/>
          <w:sz w:val="24"/>
          <w:szCs w:val="24"/>
        </w:rPr>
        <w:t>8. Структура традиционных духовно-нравственных ценностей</w:t>
      </w:r>
    </w:p>
    <w:p w:rsidR="00732A4E" w:rsidRPr="003358B3" w:rsidRDefault="00732A4E" w:rsidP="00732A4E">
      <w:pPr>
        <w:rPr>
          <w:rFonts w:ascii="Times New Roman" w:hAnsi="Times New Roman" w:cs="Times New Roman"/>
          <w:i/>
          <w:sz w:val="24"/>
          <w:szCs w:val="24"/>
        </w:rPr>
      </w:pPr>
      <w:r w:rsidRPr="003358B3">
        <w:rPr>
          <w:rFonts w:ascii="Times New Roman" w:hAnsi="Times New Roman" w:cs="Times New Roman"/>
          <w:i/>
          <w:sz w:val="24"/>
          <w:szCs w:val="24"/>
        </w:rPr>
        <w:t>Роль традиционных и семейных ценностей в развитии общества, практики продвижения и поддержки таких ценностей в России и мире, связь ценностей и традиций, Россия как семья семей.</w:t>
      </w:r>
    </w:p>
    <w:p w:rsidR="00732A4E" w:rsidRPr="00732A4E" w:rsidRDefault="00732A4E" w:rsidP="00732A4E">
      <w:pPr>
        <w:rPr>
          <w:rFonts w:ascii="Times New Roman" w:hAnsi="Times New Roman" w:cs="Times New Roman"/>
          <w:sz w:val="24"/>
          <w:szCs w:val="24"/>
        </w:rPr>
      </w:pPr>
      <w:r w:rsidRPr="00732A4E">
        <w:rPr>
          <w:rFonts w:ascii="Times New Roman" w:hAnsi="Times New Roman" w:cs="Times New Roman"/>
          <w:sz w:val="24"/>
          <w:szCs w:val="24"/>
        </w:rPr>
        <w:t>9. Трансформация политической мысли и идеологий в современном мире</w:t>
      </w:r>
    </w:p>
    <w:p w:rsidR="00732A4E" w:rsidRPr="003358B3" w:rsidRDefault="00732A4E" w:rsidP="00732A4E">
      <w:pPr>
        <w:rPr>
          <w:rFonts w:ascii="Times New Roman" w:hAnsi="Times New Roman" w:cs="Times New Roman"/>
          <w:i/>
          <w:sz w:val="24"/>
          <w:szCs w:val="24"/>
        </w:rPr>
      </w:pPr>
      <w:r w:rsidRPr="003358B3">
        <w:rPr>
          <w:rFonts w:ascii="Times New Roman" w:hAnsi="Times New Roman" w:cs="Times New Roman"/>
          <w:i/>
          <w:sz w:val="24"/>
          <w:szCs w:val="24"/>
        </w:rPr>
        <w:t>Консервативные и либеральные тренды в мировой политической мысли и идеологии, структура современного политического дискурса и его влияние на политические решения на Западе и Востоке.</w:t>
      </w:r>
    </w:p>
    <w:p w:rsidR="00732A4E" w:rsidRPr="00732A4E" w:rsidRDefault="00732A4E" w:rsidP="00732A4E">
      <w:pPr>
        <w:rPr>
          <w:rFonts w:ascii="Times New Roman" w:hAnsi="Times New Roman" w:cs="Times New Roman"/>
          <w:sz w:val="24"/>
          <w:szCs w:val="24"/>
        </w:rPr>
      </w:pPr>
      <w:r w:rsidRPr="00732A4E">
        <w:rPr>
          <w:rFonts w:ascii="Times New Roman" w:hAnsi="Times New Roman" w:cs="Times New Roman"/>
          <w:sz w:val="24"/>
          <w:szCs w:val="24"/>
        </w:rPr>
        <w:t>10. Культура отмены и русофобия: развитие феномена и окружающего дискурса</w:t>
      </w:r>
    </w:p>
    <w:p w:rsidR="00732A4E" w:rsidRPr="003358B3" w:rsidRDefault="00732A4E" w:rsidP="00732A4E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358B3">
        <w:rPr>
          <w:rFonts w:ascii="Times New Roman" w:hAnsi="Times New Roman" w:cs="Times New Roman"/>
          <w:i/>
          <w:sz w:val="24"/>
          <w:szCs w:val="24"/>
        </w:rPr>
        <w:t>Русофобия как политический проект, политизация культуры и языка, методы противодействия деструктивному внешнему влиянию в культурной и языковой сферах.</w:t>
      </w:r>
      <w:proofErr w:type="gramEnd"/>
    </w:p>
    <w:p w:rsidR="009F5573" w:rsidRPr="009F5573" w:rsidRDefault="009F5573" w:rsidP="009F5573">
      <w:pPr>
        <w:rPr>
          <w:rFonts w:ascii="Times New Roman" w:hAnsi="Times New Roman" w:cs="Times New Roman"/>
          <w:sz w:val="24"/>
          <w:szCs w:val="24"/>
        </w:rPr>
      </w:pPr>
      <w:r w:rsidRPr="009F5573">
        <w:rPr>
          <w:rFonts w:ascii="Times New Roman" w:hAnsi="Times New Roman" w:cs="Times New Roman"/>
          <w:sz w:val="24"/>
          <w:szCs w:val="24"/>
        </w:rPr>
        <w:t>Дата начала реализации этапа научной темы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9F5573">
        <w:rPr>
          <w:rFonts w:ascii="Times New Roman" w:hAnsi="Times New Roman" w:cs="Times New Roman"/>
          <w:sz w:val="24"/>
          <w:szCs w:val="24"/>
        </w:rPr>
        <w:t>01.05.2024</w:t>
      </w:r>
    </w:p>
    <w:p w:rsidR="009F5573" w:rsidRDefault="009F5573" w:rsidP="009F5573">
      <w:pPr>
        <w:rPr>
          <w:rFonts w:ascii="Times New Roman" w:hAnsi="Times New Roman" w:cs="Times New Roman"/>
          <w:sz w:val="24"/>
          <w:szCs w:val="24"/>
        </w:rPr>
      </w:pPr>
      <w:r w:rsidRPr="009F5573">
        <w:rPr>
          <w:rFonts w:ascii="Times New Roman" w:hAnsi="Times New Roman" w:cs="Times New Roman"/>
          <w:sz w:val="24"/>
          <w:szCs w:val="24"/>
        </w:rPr>
        <w:t>Дата окончания реализации этапа научной темы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9F5573">
        <w:rPr>
          <w:rFonts w:ascii="Times New Roman" w:hAnsi="Times New Roman" w:cs="Times New Roman"/>
          <w:sz w:val="24"/>
          <w:szCs w:val="24"/>
        </w:rPr>
        <w:t>31.12.2024</w:t>
      </w:r>
    </w:p>
    <w:p w:rsidR="00983463" w:rsidRPr="00983463" w:rsidRDefault="00983463">
      <w:pPr>
        <w:rPr>
          <w:rFonts w:ascii="Times New Roman" w:hAnsi="Times New Roman" w:cs="Times New Roman"/>
          <w:sz w:val="24"/>
          <w:szCs w:val="24"/>
        </w:rPr>
      </w:pPr>
      <w:r w:rsidRPr="00983463">
        <w:rPr>
          <w:rFonts w:ascii="Times New Roman" w:hAnsi="Times New Roman" w:cs="Times New Roman"/>
          <w:sz w:val="24"/>
          <w:szCs w:val="24"/>
        </w:rPr>
        <w:t>Вид научной (научно-технической) деятельности: фундаментальное исследование</w:t>
      </w:r>
    </w:p>
    <w:p w:rsidR="00983463" w:rsidRDefault="00983463">
      <w:pPr>
        <w:rPr>
          <w:rFonts w:ascii="Times New Roman" w:hAnsi="Times New Roman" w:cs="Times New Roman"/>
          <w:sz w:val="24"/>
          <w:szCs w:val="24"/>
        </w:rPr>
      </w:pPr>
      <w:r w:rsidRPr="00983463">
        <w:rPr>
          <w:rFonts w:ascii="Times New Roman" w:hAnsi="Times New Roman" w:cs="Times New Roman"/>
          <w:sz w:val="24"/>
          <w:szCs w:val="24"/>
        </w:rPr>
        <w:t>Ключевые слова (от 5 до 10 слов):</w:t>
      </w:r>
    </w:p>
    <w:p w:rsidR="00732A4E" w:rsidRDefault="00732A4E">
      <w:pPr>
        <w:rPr>
          <w:rFonts w:ascii="Times New Roman" w:hAnsi="Times New Roman" w:cs="Times New Roman"/>
          <w:sz w:val="24"/>
          <w:szCs w:val="24"/>
        </w:rPr>
      </w:pPr>
      <w:r w:rsidRPr="00732A4E">
        <w:rPr>
          <w:rFonts w:ascii="Times New Roman" w:hAnsi="Times New Roman" w:cs="Times New Roman"/>
          <w:sz w:val="24"/>
          <w:szCs w:val="24"/>
        </w:rPr>
        <w:t>Коды тематических рубрик Государственного рубрикатора научно-технической информации (ГРНТИ)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32A4E" w:rsidRDefault="00732A4E">
      <w:pPr>
        <w:rPr>
          <w:rFonts w:ascii="Times New Roman" w:hAnsi="Times New Roman" w:cs="Times New Roman"/>
          <w:sz w:val="24"/>
          <w:szCs w:val="24"/>
        </w:rPr>
      </w:pPr>
      <w:r w:rsidRPr="00732A4E">
        <w:rPr>
          <w:rFonts w:ascii="Times New Roman" w:hAnsi="Times New Roman" w:cs="Times New Roman"/>
          <w:sz w:val="24"/>
          <w:szCs w:val="24"/>
        </w:rPr>
        <w:t>Коды международной классификации отраслей науки и технологий, разработанной Организацией экономического сотрудничества и развития (ОЭСР) (FOS, 2007)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32A4E" w:rsidRDefault="00732A4E">
      <w:pPr>
        <w:rPr>
          <w:rFonts w:ascii="Times New Roman" w:hAnsi="Times New Roman" w:cs="Times New Roman"/>
          <w:sz w:val="24"/>
          <w:szCs w:val="24"/>
        </w:rPr>
      </w:pPr>
      <w:r w:rsidRPr="00732A4E">
        <w:rPr>
          <w:rFonts w:ascii="Times New Roman" w:hAnsi="Times New Roman" w:cs="Times New Roman"/>
          <w:sz w:val="24"/>
          <w:szCs w:val="24"/>
        </w:rPr>
        <w:t>Обоснование междисциплинарного подхода (в случае указания разных кодов международной классификации первого уровня ГРНТИ/OECD)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32A4E" w:rsidRDefault="00732A4E">
      <w:pPr>
        <w:rPr>
          <w:rFonts w:ascii="Times New Roman" w:hAnsi="Times New Roman" w:cs="Times New Roman"/>
          <w:sz w:val="24"/>
          <w:szCs w:val="24"/>
        </w:rPr>
      </w:pPr>
      <w:r w:rsidRPr="00732A4E">
        <w:rPr>
          <w:rFonts w:ascii="Times New Roman" w:hAnsi="Times New Roman" w:cs="Times New Roman"/>
          <w:sz w:val="24"/>
          <w:szCs w:val="24"/>
        </w:rPr>
        <w:t>Соответствие научной темы приоритетным направлениям Стратегии научно-технологического развития Российской Федерации (СНТР)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32A4E" w:rsidRDefault="00732A4E">
      <w:pPr>
        <w:rPr>
          <w:rFonts w:ascii="Times New Roman" w:hAnsi="Times New Roman" w:cs="Times New Roman"/>
          <w:sz w:val="24"/>
          <w:szCs w:val="24"/>
        </w:rPr>
      </w:pPr>
      <w:r w:rsidRPr="00732A4E">
        <w:rPr>
          <w:rFonts w:ascii="Times New Roman" w:hAnsi="Times New Roman" w:cs="Times New Roman"/>
          <w:sz w:val="24"/>
          <w:szCs w:val="24"/>
        </w:rPr>
        <w:t>Цель научного исследования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32A4E" w:rsidRDefault="00732A4E">
      <w:pPr>
        <w:rPr>
          <w:rFonts w:ascii="Times New Roman" w:hAnsi="Times New Roman" w:cs="Times New Roman"/>
          <w:sz w:val="24"/>
          <w:szCs w:val="24"/>
        </w:rPr>
      </w:pPr>
      <w:r w:rsidRPr="00732A4E">
        <w:rPr>
          <w:rFonts w:ascii="Times New Roman" w:hAnsi="Times New Roman" w:cs="Times New Roman"/>
          <w:sz w:val="24"/>
          <w:szCs w:val="24"/>
        </w:rPr>
        <w:t>Актуальность проблемы, предлагаемой к решению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32A4E" w:rsidRDefault="00732A4E">
      <w:pPr>
        <w:rPr>
          <w:rFonts w:ascii="Times New Roman" w:hAnsi="Times New Roman" w:cs="Times New Roman"/>
          <w:sz w:val="24"/>
          <w:szCs w:val="24"/>
        </w:rPr>
      </w:pPr>
      <w:r w:rsidRPr="00732A4E">
        <w:rPr>
          <w:rFonts w:ascii="Times New Roman" w:hAnsi="Times New Roman" w:cs="Times New Roman"/>
          <w:sz w:val="24"/>
          <w:szCs w:val="24"/>
        </w:rPr>
        <w:lastRenderedPageBreak/>
        <w:t>Описание задач, предлагаемых к решению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32A4E" w:rsidRDefault="00732A4E">
      <w:pPr>
        <w:rPr>
          <w:rFonts w:ascii="Times New Roman" w:hAnsi="Times New Roman" w:cs="Times New Roman"/>
          <w:sz w:val="24"/>
          <w:szCs w:val="24"/>
        </w:rPr>
      </w:pPr>
      <w:r w:rsidRPr="00732A4E">
        <w:rPr>
          <w:rFonts w:ascii="Times New Roman" w:hAnsi="Times New Roman" w:cs="Times New Roman"/>
          <w:sz w:val="24"/>
          <w:szCs w:val="24"/>
        </w:rPr>
        <w:t>Предполагаемые (ожидаемые) результаты и их возможная практическая значимость (применимость)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32A4E" w:rsidRDefault="00732A4E">
      <w:pPr>
        <w:rPr>
          <w:rFonts w:ascii="Times New Roman" w:hAnsi="Times New Roman" w:cs="Times New Roman"/>
          <w:sz w:val="24"/>
          <w:szCs w:val="24"/>
        </w:rPr>
      </w:pPr>
      <w:r w:rsidRPr="00732A4E">
        <w:rPr>
          <w:rFonts w:ascii="Times New Roman" w:hAnsi="Times New Roman" w:cs="Times New Roman"/>
          <w:sz w:val="24"/>
          <w:szCs w:val="24"/>
        </w:rPr>
        <w:t>Научное и научно-техническое сотрудничество, в том числе международное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D5DC5" w:rsidRDefault="000D5DC5" w:rsidP="000D5DC5">
      <w:pPr>
        <w:rPr>
          <w:rFonts w:ascii="Times New Roman" w:hAnsi="Times New Roman" w:cs="Times New Roman"/>
          <w:sz w:val="24"/>
          <w:szCs w:val="24"/>
        </w:rPr>
      </w:pPr>
    </w:p>
    <w:p w:rsidR="000D5DC5" w:rsidRDefault="000D5DC5" w:rsidP="000D5DC5">
      <w:pPr>
        <w:rPr>
          <w:rFonts w:ascii="Times New Roman" w:hAnsi="Times New Roman" w:cs="Times New Roman"/>
          <w:sz w:val="24"/>
          <w:szCs w:val="24"/>
        </w:rPr>
      </w:pPr>
      <w:r w:rsidRPr="000D5DC5">
        <w:rPr>
          <w:rFonts w:ascii="Times New Roman" w:hAnsi="Times New Roman" w:cs="Times New Roman"/>
          <w:sz w:val="24"/>
          <w:szCs w:val="24"/>
        </w:rPr>
        <w:t>ПЛАНИРУЕМЫЕ ПОКАЗАТЕЛИ НА ФИНАНСОВЫЙ ГОД</w:t>
      </w:r>
    </w:p>
    <w:p w:rsidR="000D5DC5" w:rsidRPr="000D5DC5" w:rsidRDefault="000D5DC5" w:rsidP="000D5DC5">
      <w:pPr>
        <w:rPr>
          <w:rFonts w:ascii="Times New Roman" w:hAnsi="Times New Roman" w:cs="Times New Roman"/>
          <w:sz w:val="24"/>
          <w:szCs w:val="24"/>
        </w:rPr>
      </w:pPr>
      <w:r w:rsidRPr="000D5DC5">
        <w:rPr>
          <w:rFonts w:ascii="Times New Roman" w:hAnsi="Times New Roman" w:cs="Times New Roman"/>
          <w:sz w:val="24"/>
          <w:szCs w:val="24"/>
        </w:rPr>
        <w:t>Финансовый год</w:t>
      </w:r>
      <w:r>
        <w:rPr>
          <w:rFonts w:ascii="Times New Roman" w:hAnsi="Times New Roman" w:cs="Times New Roman"/>
          <w:sz w:val="24"/>
          <w:szCs w:val="24"/>
        </w:rPr>
        <w:t>: 2024</w:t>
      </w:r>
    </w:p>
    <w:p w:rsidR="000D5DC5" w:rsidRPr="000D5DC5" w:rsidRDefault="000D5DC5" w:rsidP="000D5DC5">
      <w:pPr>
        <w:rPr>
          <w:rFonts w:ascii="Times New Roman" w:hAnsi="Times New Roman" w:cs="Times New Roman"/>
          <w:sz w:val="24"/>
          <w:szCs w:val="24"/>
        </w:rPr>
      </w:pPr>
      <w:r w:rsidRPr="000D5DC5">
        <w:rPr>
          <w:rFonts w:ascii="Times New Roman" w:hAnsi="Times New Roman" w:cs="Times New Roman"/>
          <w:sz w:val="24"/>
          <w:szCs w:val="24"/>
        </w:rPr>
        <w:t xml:space="preserve">Публикации (типа </w:t>
      </w:r>
      <w:proofErr w:type="spellStart"/>
      <w:r w:rsidRPr="000D5DC5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0D5DC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D5DC5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0D5DC5">
        <w:rPr>
          <w:rFonts w:ascii="Times New Roman" w:hAnsi="Times New Roman" w:cs="Times New Roman"/>
          <w:sz w:val="24"/>
          <w:szCs w:val="24"/>
        </w:rPr>
        <w:t>) в научных журналах, индексируемых в международных базах научного цитирования (</w:t>
      </w:r>
      <w:proofErr w:type="spellStart"/>
      <w:r w:rsidRPr="000D5DC5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0D5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C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D5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C5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0D5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C5">
        <w:rPr>
          <w:rFonts w:ascii="Times New Roman" w:hAnsi="Times New Roman" w:cs="Times New Roman"/>
          <w:sz w:val="24"/>
          <w:szCs w:val="24"/>
        </w:rPr>
        <w:t>Core</w:t>
      </w:r>
      <w:proofErr w:type="spellEnd"/>
      <w:r w:rsidRPr="000D5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C5">
        <w:rPr>
          <w:rFonts w:ascii="Times New Roman" w:hAnsi="Times New Roman" w:cs="Times New Roman"/>
          <w:sz w:val="24"/>
          <w:szCs w:val="24"/>
        </w:rPr>
        <w:t>Collection</w:t>
      </w:r>
      <w:proofErr w:type="spellEnd"/>
      <w:r w:rsidRPr="000D5DC5">
        <w:rPr>
          <w:rFonts w:ascii="Times New Roman" w:hAnsi="Times New Roman" w:cs="Times New Roman"/>
          <w:sz w:val="24"/>
          <w:szCs w:val="24"/>
        </w:rPr>
        <w:t xml:space="preserve"> и (или) </w:t>
      </w:r>
      <w:proofErr w:type="spellStart"/>
      <w:r w:rsidRPr="000D5DC5">
        <w:rPr>
          <w:rFonts w:ascii="Times New Roman" w:hAnsi="Times New Roman" w:cs="Times New Roman"/>
          <w:sz w:val="24"/>
          <w:szCs w:val="24"/>
        </w:rPr>
        <w:t>Scopus</w:t>
      </w:r>
      <w:proofErr w:type="spellEnd"/>
      <w:r w:rsidRPr="000D5DC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D5DC5" w:rsidRPr="000D5DC5" w:rsidRDefault="000D5DC5" w:rsidP="000D5DC5">
      <w:pPr>
        <w:rPr>
          <w:rFonts w:ascii="Times New Roman" w:hAnsi="Times New Roman" w:cs="Times New Roman"/>
          <w:sz w:val="24"/>
          <w:szCs w:val="24"/>
        </w:rPr>
      </w:pPr>
      <w:r w:rsidRPr="000D5DC5">
        <w:rPr>
          <w:rFonts w:ascii="Times New Roman" w:hAnsi="Times New Roman" w:cs="Times New Roman"/>
          <w:sz w:val="24"/>
          <w:szCs w:val="24"/>
        </w:rPr>
        <w:t>из них в научных журналах первого и второго квартилей, (квартиль журнала определяется по квартилю наивысшей из имеющихся тематик журнала по данным на момент представления таблицы)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D5DC5" w:rsidRPr="000D5DC5" w:rsidRDefault="000D5DC5" w:rsidP="000D5DC5">
      <w:pPr>
        <w:rPr>
          <w:rFonts w:ascii="Times New Roman" w:hAnsi="Times New Roman" w:cs="Times New Roman"/>
          <w:sz w:val="24"/>
          <w:szCs w:val="24"/>
        </w:rPr>
      </w:pPr>
      <w:r w:rsidRPr="000D5DC5">
        <w:rPr>
          <w:rFonts w:ascii="Times New Roman" w:hAnsi="Times New Roman" w:cs="Times New Roman"/>
          <w:sz w:val="24"/>
          <w:szCs w:val="24"/>
        </w:rPr>
        <w:t xml:space="preserve">Рецензируемые доклады в основной программе конференций по тематической области </w:t>
      </w:r>
      <w:proofErr w:type="spellStart"/>
      <w:r w:rsidRPr="000D5DC5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0D5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DC5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0D5DC5">
        <w:rPr>
          <w:rFonts w:ascii="Times New Roman" w:hAnsi="Times New Roman" w:cs="Times New Roman"/>
          <w:sz w:val="24"/>
          <w:szCs w:val="24"/>
        </w:rPr>
        <w:t xml:space="preserve"> уровня</w:t>
      </w:r>
      <w:proofErr w:type="gramStart"/>
      <w:r w:rsidRPr="000D5DC5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0D5DC5">
        <w:rPr>
          <w:rFonts w:ascii="Times New Roman" w:hAnsi="Times New Roman" w:cs="Times New Roman"/>
          <w:sz w:val="24"/>
          <w:szCs w:val="24"/>
        </w:rPr>
        <w:t xml:space="preserve"> и А* по рейтингу CORE, опубликованные в сборниках конференций или зарубежных журналах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D5DC5" w:rsidRPr="000D5DC5" w:rsidRDefault="000D5DC5" w:rsidP="000D5DC5">
      <w:pPr>
        <w:rPr>
          <w:rFonts w:ascii="Times New Roman" w:hAnsi="Times New Roman" w:cs="Times New Roman"/>
          <w:sz w:val="24"/>
          <w:szCs w:val="24"/>
        </w:rPr>
      </w:pPr>
      <w:r w:rsidRPr="000D5DC5">
        <w:rPr>
          <w:rFonts w:ascii="Times New Roman" w:hAnsi="Times New Roman" w:cs="Times New Roman"/>
          <w:sz w:val="24"/>
          <w:szCs w:val="24"/>
        </w:rPr>
        <w:t>Прочие публикации в научных журналах, входящих в ядро РИНЦ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D5DC5" w:rsidRPr="000D5DC5" w:rsidRDefault="000D5DC5" w:rsidP="000D5DC5">
      <w:pPr>
        <w:rPr>
          <w:rFonts w:ascii="Times New Roman" w:hAnsi="Times New Roman" w:cs="Times New Roman"/>
          <w:sz w:val="24"/>
          <w:szCs w:val="24"/>
        </w:rPr>
      </w:pPr>
      <w:r w:rsidRPr="000D5DC5">
        <w:rPr>
          <w:rFonts w:ascii="Times New Roman" w:hAnsi="Times New Roman" w:cs="Times New Roman"/>
          <w:sz w:val="24"/>
          <w:szCs w:val="24"/>
        </w:rPr>
        <w:t xml:space="preserve">Прочие публикации (препринты и другие) в общепризнанных международных </w:t>
      </w:r>
      <w:proofErr w:type="spellStart"/>
      <w:r w:rsidRPr="000D5DC5">
        <w:rPr>
          <w:rFonts w:ascii="Times New Roman" w:hAnsi="Times New Roman" w:cs="Times New Roman"/>
          <w:sz w:val="24"/>
          <w:szCs w:val="24"/>
        </w:rPr>
        <w:t>репозиториях</w:t>
      </w:r>
      <w:proofErr w:type="spellEnd"/>
      <w:r w:rsidRPr="000D5DC5">
        <w:rPr>
          <w:rFonts w:ascii="Times New Roman" w:hAnsi="Times New Roman" w:cs="Times New Roman"/>
          <w:sz w:val="24"/>
          <w:szCs w:val="24"/>
        </w:rPr>
        <w:t xml:space="preserve"> по отраслям науки (SSRN, </w:t>
      </w:r>
      <w:proofErr w:type="spellStart"/>
      <w:r w:rsidRPr="000D5DC5">
        <w:rPr>
          <w:rFonts w:ascii="Times New Roman" w:hAnsi="Times New Roman" w:cs="Times New Roman"/>
          <w:sz w:val="24"/>
          <w:szCs w:val="24"/>
        </w:rPr>
        <w:t>RePEc</w:t>
      </w:r>
      <w:proofErr w:type="spellEnd"/>
      <w:r w:rsidRPr="000D5DC5">
        <w:rPr>
          <w:rFonts w:ascii="Times New Roman" w:hAnsi="Times New Roman" w:cs="Times New Roman"/>
          <w:sz w:val="24"/>
          <w:szCs w:val="24"/>
        </w:rPr>
        <w:t>, arXiv.org и другие)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D5DC5" w:rsidRPr="000D5DC5" w:rsidRDefault="000D5DC5" w:rsidP="000D5DC5">
      <w:pPr>
        <w:rPr>
          <w:rFonts w:ascii="Times New Roman" w:hAnsi="Times New Roman" w:cs="Times New Roman"/>
          <w:sz w:val="24"/>
          <w:szCs w:val="24"/>
        </w:rPr>
      </w:pPr>
      <w:r w:rsidRPr="000D5DC5">
        <w:rPr>
          <w:rFonts w:ascii="Times New Roman" w:hAnsi="Times New Roman" w:cs="Times New Roman"/>
          <w:sz w:val="24"/>
          <w:szCs w:val="24"/>
        </w:rPr>
        <w:t>Доклады на ведущих международных научных (научно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D5DC5">
        <w:rPr>
          <w:rFonts w:ascii="Times New Roman" w:hAnsi="Times New Roman" w:cs="Times New Roman"/>
          <w:sz w:val="24"/>
          <w:szCs w:val="24"/>
        </w:rPr>
        <w:t>практических) конференциях в Российской Федерации и за рубежом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D5DC5" w:rsidRPr="000D5DC5" w:rsidRDefault="000D5DC5" w:rsidP="000D5DC5">
      <w:pPr>
        <w:rPr>
          <w:rFonts w:ascii="Times New Roman" w:hAnsi="Times New Roman" w:cs="Times New Roman"/>
          <w:sz w:val="24"/>
          <w:szCs w:val="24"/>
        </w:rPr>
      </w:pPr>
      <w:r w:rsidRPr="000D5DC5">
        <w:rPr>
          <w:rFonts w:ascii="Times New Roman" w:hAnsi="Times New Roman" w:cs="Times New Roman"/>
          <w:sz w:val="24"/>
          <w:szCs w:val="24"/>
        </w:rPr>
        <w:t>Рецензируемые монографии (при наличии ISBN), рецензируемые энциклопедии (при наличии ISBN)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D5DC5" w:rsidRPr="000D5DC5" w:rsidRDefault="000D5DC5" w:rsidP="000D5DC5">
      <w:pPr>
        <w:rPr>
          <w:rFonts w:ascii="Times New Roman" w:hAnsi="Times New Roman" w:cs="Times New Roman"/>
          <w:sz w:val="24"/>
          <w:szCs w:val="24"/>
        </w:rPr>
      </w:pPr>
      <w:r w:rsidRPr="000D5DC5">
        <w:rPr>
          <w:rFonts w:ascii="Times New Roman" w:hAnsi="Times New Roman" w:cs="Times New Roman"/>
          <w:sz w:val="24"/>
          <w:szCs w:val="24"/>
        </w:rPr>
        <w:t>Главы в рецензируемых монографиях (при наличии ISBN), статьи в рецензируемых энциклопедиях (при наличии ISBN)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D5DC5" w:rsidRPr="000D5DC5" w:rsidRDefault="000D5DC5" w:rsidP="000D5DC5">
      <w:pPr>
        <w:rPr>
          <w:rFonts w:ascii="Times New Roman" w:hAnsi="Times New Roman" w:cs="Times New Roman"/>
          <w:sz w:val="24"/>
          <w:szCs w:val="24"/>
        </w:rPr>
      </w:pPr>
      <w:r w:rsidRPr="000D5DC5">
        <w:rPr>
          <w:rFonts w:ascii="Times New Roman" w:hAnsi="Times New Roman" w:cs="Times New Roman"/>
          <w:sz w:val="24"/>
          <w:szCs w:val="24"/>
        </w:rPr>
        <w:t>Аналитические материалы в интересах (по заказам) органов государственной власти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D5DC5" w:rsidRPr="000D5DC5" w:rsidRDefault="000D5DC5" w:rsidP="000D5DC5">
      <w:pPr>
        <w:rPr>
          <w:rFonts w:ascii="Times New Roman" w:hAnsi="Times New Roman" w:cs="Times New Roman"/>
          <w:sz w:val="24"/>
          <w:szCs w:val="24"/>
        </w:rPr>
      </w:pPr>
      <w:r w:rsidRPr="000D5DC5">
        <w:rPr>
          <w:rFonts w:ascii="Times New Roman" w:hAnsi="Times New Roman" w:cs="Times New Roman"/>
          <w:sz w:val="24"/>
          <w:szCs w:val="24"/>
        </w:rPr>
        <w:t>Число поданных заявок на получение патента или регистрацию результата интеллектуальной деятельности (РИД)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D5DC5" w:rsidRPr="000D5DC5" w:rsidRDefault="000D5DC5" w:rsidP="000D5DC5">
      <w:pPr>
        <w:rPr>
          <w:rFonts w:ascii="Times New Roman" w:hAnsi="Times New Roman" w:cs="Times New Roman"/>
          <w:sz w:val="24"/>
          <w:szCs w:val="24"/>
        </w:rPr>
      </w:pPr>
      <w:r w:rsidRPr="000D5DC5">
        <w:rPr>
          <w:rFonts w:ascii="Times New Roman" w:hAnsi="Times New Roman" w:cs="Times New Roman"/>
          <w:sz w:val="24"/>
          <w:szCs w:val="24"/>
        </w:rPr>
        <w:t>Доля исследователей в возрасте до 39 лет в численности основных исполнителей темы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D5DC5" w:rsidRPr="000D5DC5" w:rsidRDefault="000D5DC5" w:rsidP="000D5DC5">
      <w:pPr>
        <w:rPr>
          <w:rFonts w:ascii="Times New Roman" w:hAnsi="Times New Roman" w:cs="Times New Roman"/>
          <w:sz w:val="24"/>
          <w:szCs w:val="24"/>
        </w:rPr>
      </w:pPr>
      <w:r w:rsidRPr="000D5DC5">
        <w:rPr>
          <w:rFonts w:ascii="Times New Roman" w:hAnsi="Times New Roman" w:cs="Times New Roman"/>
          <w:sz w:val="24"/>
          <w:szCs w:val="24"/>
        </w:rPr>
        <w:t>Количество исследователей в возрасте до 39 лет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D5DC5" w:rsidRPr="000D5DC5" w:rsidRDefault="000D5DC5" w:rsidP="000D5DC5">
      <w:pPr>
        <w:rPr>
          <w:rFonts w:ascii="Times New Roman" w:hAnsi="Times New Roman" w:cs="Times New Roman"/>
          <w:sz w:val="24"/>
          <w:szCs w:val="24"/>
        </w:rPr>
      </w:pPr>
      <w:r w:rsidRPr="000D5DC5">
        <w:rPr>
          <w:rFonts w:ascii="Times New Roman" w:hAnsi="Times New Roman" w:cs="Times New Roman"/>
          <w:sz w:val="24"/>
          <w:szCs w:val="24"/>
        </w:rPr>
        <w:t>Защищённые кандидатские диссертации по теме исследования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D5DC5" w:rsidRPr="000D5DC5" w:rsidRDefault="000D5DC5" w:rsidP="003358B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0D5DC5">
        <w:rPr>
          <w:rFonts w:ascii="Times New Roman" w:hAnsi="Times New Roman" w:cs="Times New Roman"/>
          <w:sz w:val="24"/>
          <w:szCs w:val="24"/>
        </w:rPr>
        <w:t>Защищённые докторские диссертации по теме исследования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32A4E" w:rsidRDefault="000D5DC5" w:rsidP="003358B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0D5DC5">
        <w:rPr>
          <w:rFonts w:ascii="Times New Roman" w:hAnsi="Times New Roman" w:cs="Times New Roman"/>
          <w:sz w:val="24"/>
          <w:szCs w:val="24"/>
        </w:rPr>
        <w:t>Количество планируемых к разработке медицинских технологий в рамках научной темы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D5DC5" w:rsidRPr="000D5DC5" w:rsidRDefault="000D5DC5" w:rsidP="000D5DC5">
      <w:pPr>
        <w:rPr>
          <w:rFonts w:ascii="Times New Roman" w:hAnsi="Times New Roman" w:cs="Times New Roman"/>
          <w:sz w:val="24"/>
          <w:szCs w:val="24"/>
        </w:rPr>
      </w:pPr>
      <w:r w:rsidRPr="000D5DC5">
        <w:rPr>
          <w:rFonts w:ascii="Times New Roman" w:hAnsi="Times New Roman" w:cs="Times New Roman"/>
          <w:sz w:val="24"/>
          <w:szCs w:val="24"/>
        </w:rPr>
        <w:lastRenderedPageBreak/>
        <w:t>ФУНДАМЕНТАЛЬНЫЕ НАУЧНЫЕ ИССЛЕДОВАНИЯ, ПОИСКОВЫЕ НАУЧНЫЕ ИССЛЕДОВАНИЯ, ПРИКЛАДНЫЕ НАУЧНЫЕ ИССЛЕДОВАНИЯ</w:t>
      </w:r>
    </w:p>
    <w:p w:rsidR="000D5DC5" w:rsidRPr="000D5DC5" w:rsidRDefault="000D5DC5" w:rsidP="000D5DC5">
      <w:pPr>
        <w:rPr>
          <w:rFonts w:ascii="Times New Roman" w:hAnsi="Times New Roman" w:cs="Times New Roman"/>
          <w:sz w:val="24"/>
          <w:szCs w:val="24"/>
        </w:rPr>
      </w:pPr>
      <w:r w:rsidRPr="000D5DC5">
        <w:rPr>
          <w:rFonts w:ascii="Times New Roman" w:hAnsi="Times New Roman" w:cs="Times New Roman"/>
          <w:sz w:val="24"/>
          <w:szCs w:val="24"/>
        </w:rPr>
        <w:t>Публикации</w:t>
      </w:r>
      <w:r>
        <w:rPr>
          <w:rFonts w:ascii="Times New Roman" w:hAnsi="Times New Roman" w:cs="Times New Roman"/>
          <w:sz w:val="24"/>
          <w:szCs w:val="24"/>
        </w:rPr>
        <w:t xml:space="preserve"> (заполнить таблицу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0D5DC5">
        <w:rPr>
          <w:rFonts w:ascii="Times New Roman" w:hAnsi="Times New Roman" w:cs="Times New Roman"/>
          <w:sz w:val="24"/>
          <w:szCs w:val="24"/>
        </w:rPr>
        <w:t>)</w:t>
      </w:r>
    </w:p>
    <w:p w:rsidR="000D5DC5" w:rsidRDefault="000D5DC5" w:rsidP="000D5DC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5DC5">
        <w:rPr>
          <w:rFonts w:ascii="Times New Roman" w:hAnsi="Times New Roman" w:cs="Times New Roman"/>
          <w:sz w:val="24"/>
          <w:szCs w:val="24"/>
        </w:rPr>
        <w:t xml:space="preserve">Рецензируемые издания книжного формата (монографии) </w:t>
      </w:r>
      <w:r>
        <w:rPr>
          <w:rFonts w:ascii="Times New Roman" w:hAnsi="Times New Roman" w:cs="Times New Roman"/>
          <w:sz w:val="24"/>
          <w:szCs w:val="24"/>
        </w:rPr>
        <w:t xml:space="preserve">(заполнить таблицу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0D5DC5">
        <w:rPr>
          <w:rFonts w:ascii="Times New Roman" w:hAnsi="Times New Roman" w:cs="Times New Roman"/>
          <w:sz w:val="24"/>
          <w:szCs w:val="24"/>
        </w:rPr>
        <w:t>)</w:t>
      </w:r>
    </w:p>
    <w:p w:rsidR="000D5DC5" w:rsidRDefault="000D5DC5" w:rsidP="000D5DC5">
      <w:pPr>
        <w:rPr>
          <w:rFonts w:ascii="Times New Roman" w:hAnsi="Times New Roman" w:cs="Times New Roman"/>
          <w:sz w:val="24"/>
          <w:szCs w:val="24"/>
        </w:rPr>
      </w:pPr>
      <w:r w:rsidRPr="000D5DC5">
        <w:rPr>
          <w:rFonts w:ascii="Times New Roman" w:hAnsi="Times New Roman" w:cs="Times New Roman"/>
          <w:sz w:val="24"/>
          <w:szCs w:val="24"/>
        </w:rPr>
        <w:t>Реализованные научно-исследовательские работы по тематике исследования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94"/>
        <w:gridCol w:w="2586"/>
        <w:gridCol w:w="3191"/>
      </w:tblGrid>
      <w:tr w:rsidR="000D5DC5" w:rsidTr="000D5DC5">
        <w:tc>
          <w:tcPr>
            <w:tcW w:w="3794" w:type="dxa"/>
          </w:tcPr>
          <w:p w:rsidR="000D5DC5" w:rsidRDefault="000D5DC5" w:rsidP="000D5D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DC5">
              <w:rPr>
                <w:rFonts w:ascii="Times New Roman" w:hAnsi="Times New Roman" w:cs="Times New Roman"/>
                <w:sz w:val="24"/>
                <w:szCs w:val="24"/>
              </w:rPr>
              <w:t>Номер государственного учета</w:t>
            </w:r>
          </w:p>
        </w:tc>
        <w:tc>
          <w:tcPr>
            <w:tcW w:w="2586" w:type="dxa"/>
          </w:tcPr>
          <w:p w:rsidR="000D5DC5" w:rsidRDefault="000D5DC5" w:rsidP="000D5D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DC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191" w:type="dxa"/>
          </w:tcPr>
          <w:p w:rsidR="000D5DC5" w:rsidRDefault="000D5DC5" w:rsidP="000D5D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DC5">
              <w:rPr>
                <w:rFonts w:ascii="Times New Roman" w:hAnsi="Times New Roman" w:cs="Times New Roman"/>
                <w:sz w:val="24"/>
                <w:szCs w:val="24"/>
              </w:rPr>
              <w:t>Год реализации</w:t>
            </w:r>
          </w:p>
        </w:tc>
      </w:tr>
      <w:tr w:rsidR="000D5DC5" w:rsidTr="000D5DC5">
        <w:tc>
          <w:tcPr>
            <w:tcW w:w="3794" w:type="dxa"/>
          </w:tcPr>
          <w:p w:rsidR="000D5DC5" w:rsidRPr="000D5DC5" w:rsidRDefault="000D5DC5" w:rsidP="000D5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0D5DC5" w:rsidRPr="000D5DC5" w:rsidRDefault="000D5DC5" w:rsidP="000D5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D5DC5" w:rsidRPr="000D5DC5" w:rsidRDefault="000D5DC5" w:rsidP="000D5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5DC5" w:rsidRDefault="000D5DC5" w:rsidP="000D5DC5">
      <w:pPr>
        <w:rPr>
          <w:rFonts w:ascii="Times New Roman" w:hAnsi="Times New Roman" w:cs="Times New Roman"/>
          <w:sz w:val="24"/>
          <w:szCs w:val="24"/>
        </w:rPr>
      </w:pPr>
    </w:p>
    <w:p w:rsidR="000D5DC5" w:rsidRDefault="000D5DC5" w:rsidP="000D5DC5">
      <w:pPr>
        <w:rPr>
          <w:rFonts w:ascii="Times New Roman" w:hAnsi="Times New Roman" w:cs="Times New Roman"/>
          <w:sz w:val="24"/>
          <w:szCs w:val="24"/>
        </w:rPr>
      </w:pPr>
      <w:r w:rsidRPr="000D5DC5">
        <w:rPr>
          <w:rFonts w:ascii="Times New Roman" w:hAnsi="Times New Roman" w:cs="Times New Roman"/>
          <w:sz w:val="24"/>
          <w:szCs w:val="24"/>
        </w:rPr>
        <w:t>Подготовленные аналитические материалы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D5DC5" w:rsidTr="000D5DC5">
        <w:tc>
          <w:tcPr>
            <w:tcW w:w="3190" w:type="dxa"/>
          </w:tcPr>
          <w:p w:rsidR="000D5DC5" w:rsidRDefault="000D5DC5" w:rsidP="000D5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C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190" w:type="dxa"/>
          </w:tcPr>
          <w:p w:rsidR="000D5DC5" w:rsidRDefault="000D5DC5" w:rsidP="000D5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C5">
              <w:rPr>
                <w:rFonts w:ascii="Times New Roman" w:hAnsi="Times New Roman" w:cs="Times New Roman"/>
                <w:sz w:val="24"/>
                <w:szCs w:val="24"/>
              </w:rPr>
              <w:t>Год подготовки</w:t>
            </w:r>
          </w:p>
        </w:tc>
        <w:tc>
          <w:tcPr>
            <w:tcW w:w="3191" w:type="dxa"/>
          </w:tcPr>
          <w:p w:rsidR="000D5DC5" w:rsidRDefault="000D5DC5" w:rsidP="000D5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C5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</w:tr>
      <w:tr w:rsidR="000D5DC5" w:rsidTr="000D5DC5">
        <w:tc>
          <w:tcPr>
            <w:tcW w:w="3190" w:type="dxa"/>
          </w:tcPr>
          <w:p w:rsidR="000D5DC5" w:rsidRPr="000D5DC5" w:rsidRDefault="000D5DC5" w:rsidP="000D5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0D5DC5" w:rsidRPr="000D5DC5" w:rsidRDefault="000D5DC5" w:rsidP="000D5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D5DC5" w:rsidRPr="000D5DC5" w:rsidRDefault="000D5DC5" w:rsidP="000D5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5DC5" w:rsidRDefault="000D5DC5" w:rsidP="000D5DC5">
      <w:pPr>
        <w:rPr>
          <w:rFonts w:ascii="Times New Roman" w:hAnsi="Times New Roman" w:cs="Times New Roman"/>
          <w:sz w:val="24"/>
          <w:szCs w:val="24"/>
        </w:rPr>
      </w:pPr>
    </w:p>
    <w:p w:rsidR="000D5DC5" w:rsidRDefault="000D5DC5" w:rsidP="000D5DC5">
      <w:pPr>
        <w:rPr>
          <w:rFonts w:ascii="Times New Roman" w:hAnsi="Times New Roman" w:cs="Times New Roman"/>
          <w:sz w:val="24"/>
          <w:szCs w:val="24"/>
        </w:rPr>
      </w:pPr>
      <w:r w:rsidRPr="000D5DC5">
        <w:rPr>
          <w:rFonts w:ascii="Times New Roman" w:hAnsi="Times New Roman" w:cs="Times New Roman"/>
          <w:sz w:val="24"/>
          <w:szCs w:val="24"/>
        </w:rPr>
        <w:t>Доклады по тематике научного исследования на российских и международных научных (научно-технических) семинарах и конференциях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(заполнить таблицу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0D5DC5">
        <w:rPr>
          <w:rFonts w:ascii="Times New Roman" w:hAnsi="Times New Roman" w:cs="Times New Roman"/>
          <w:sz w:val="24"/>
          <w:szCs w:val="24"/>
        </w:rPr>
        <w:t>)</w:t>
      </w:r>
    </w:p>
    <w:p w:rsidR="000D5DC5" w:rsidRDefault="000D5DC5" w:rsidP="000D5DC5">
      <w:pPr>
        <w:rPr>
          <w:rFonts w:ascii="Times New Roman" w:hAnsi="Times New Roman" w:cs="Times New Roman"/>
          <w:sz w:val="24"/>
          <w:szCs w:val="24"/>
        </w:rPr>
      </w:pPr>
      <w:r w:rsidRPr="000D5DC5">
        <w:rPr>
          <w:rFonts w:ascii="Times New Roman" w:hAnsi="Times New Roman" w:cs="Times New Roman"/>
          <w:sz w:val="24"/>
          <w:szCs w:val="24"/>
        </w:rPr>
        <w:t>Защищённые диссертации (кандидатские/докторские)</w:t>
      </w:r>
      <w:r w:rsidR="009F557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F5573" w:rsidTr="0066316C">
        <w:tc>
          <w:tcPr>
            <w:tcW w:w="3190" w:type="dxa"/>
          </w:tcPr>
          <w:p w:rsidR="009F5573" w:rsidRDefault="009F5573" w:rsidP="00663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DC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диссертации</w:t>
            </w:r>
          </w:p>
        </w:tc>
        <w:tc>
          <w:tcPr>
            <w:tcW w:w="3190" w:type="dxa"/>
          </w:tcPr>
          <w:p w:rsidR="009F5573" w:rsidRDefault="009F5573" w:rsidP="00663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3191" w:type="dxa"/>
          </w:tcPr>
          <w:p w:rsidR="009F5573" w:rsidRDefault="009F5573" w:rsidP="00663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защиты</w:t>
            </w:r>
          </w:p>
        </w:tc>
      </w:tr>
      <w:tr w:rsidR="009F5573" w:rsidRPr="000D5DC5" w:rsidTr="0066316C">
        <w:tc>
          <w:tcPr>
            <w:tcW w:w="3190" w:type="dxa"/>
          </w:tcPr>
          <w:p w:rsidR="009F5573" w:rsidRPr="000D5DC5" w:rsidRDefault="009F5573" w:rsidP="00663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F5573" w:rsidRPr="000D5DC5" w:rsidRDefault="009F5573" w:rsidP="00663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F5573" w:rsidRPr="000D5DC5" w:rsidRDefault="009F5573" w:rsidP="00663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5573" w:rsidRDefault="009F5573" w:rsidP="000D5DC5">
      <w:pPr>
        <w:rPr>
          <w:rFonts w:ascii="Times New Roman" w:hAnsi="Times New Roman" w:cs="Times New Roman"/>
          <w:sz w:val="24"/>
          <w:szCs w:val="24"/>
        </w:rPr>
      </w:pPr>
    </w:p>
    <w:p w:rsidR="009F5573" w:rsidRDefault="009F5573" w:rsidP="000D5DC5">
      <w:pPr>
        <w:rPr>
          <w:rFonts w:ascii="Times New Roman" w:hAnsi="Times New Roman" w:cs="Times New Roman"/>
          <w:sz w:val="24"/>
          <w:szCs w:val="24"/>
        </w:rPr>
      </w:pPr>
      <w:r w:rsidRPr="009F5573">
        <w:rPr>
          <w:rFonts w:ascii="Times New Roman" w:hAnsi="Times New Roman" w:cs="Times New Roman"/>
          <w:sz w:val="24"/>
          <w:szCs w:val="24"/>
        </w:rPr>
        <w:t>Планируемое финансирование научной темы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13166" w:rsidRPr="00313166">
        <w:rPr>
          <w:rFonts w:ascii="Times New Roman" w:hAnsi="Times New Roman" w:cs="Times New Roman"/>
          <w:sz w:val="24"/>
          <w:szCs w:val="24"/>
        </w:rPr>
        <w:t xml:space="preserve">от 1,5 до 3 </w:t>
      </w:r>
      <w:proofErr w:type="gramStart"/>
      <w:r w:rsidR="00313166" w:rsidRPr="00313166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="00313166" w:rsidRPr="00313166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313166">
        <w:rPr>
          <w:rFonts w:ascii="Times New Roman" w:hAnsi="Times New Roman" w:cs="Times New Roman"/>
          <w:sz w:val="24"/>
          <w:szCs w:val="24"/>
        </w:rPr>
        <w:t>;</w:t>
      </w:r>
      <w:r w:rsidR="00313166" w:rsidRPr="003131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1</w:t>
      </w:r>
      <w:r w:rsidR="003131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 1,5 млн рублей):</w:t>
      </w:r>
    </w:p>
    <w:p w:rsidR="009F5573" w:rsidRDefault="009F5573" w:rsidP="000D5DC5">
      <w:pPr>
        <w:rPr>
          <w:rFonts w:ascii="Times New Roman" w:hAnsi="Times New Roman" w:cs="Times New Roman"/>
          <w:sz w:val="24"/>
          <w:szCs w:val="24"/>
        </w:rPr>
      </w:pPr>
      <w:r w:rsidRPr="009F5573">
        <w:rPr>
          <w:rFonts w:ascii="Times New Roman" w:hAnsi="Times New Roman" w:cs="Times New Roman"/>
          <w:sz w:val="24"/>
          <w:szCs w:val="24"/>
        </w:rPr>
        <w:t>РУКОВОДИТЕЛЬ РАБОТЫ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F5573" w:rsidRPr="000D5DC5" w:rsidRDefault="009F5573" w:rsidP="000D5DC5">
      <w:pPr>
        <w:rPr>
          <w:rFonts w:ascii="Times New Roman" w:hAnsi="Times New Roman" w:cs="Times New Roman"/>
          <w:sz w:val="24"/>
          <w:szCs w:val="24"/>
        </w:rPr>
      </w:pPr>
      <w:r w:rsidRPr="009F5573">
        <w:rPr>
          <w:rFonts w:ascii="Times New Roman" w:hAnsi="Times New Roman" w:cs="Times New Roman"/>
          <w:sz w:val="24"/>
          <w:szCs w:val="24"/>
        </w:rPr>
        <w:t>Основные исполнители</w:t>
      </w:r>
      <w:r>
        <w:rPr>
          <w:rFonts w:ascii="Times New Roman" w:hAnsi="Times New Roman" w:cs="Times New Roman"/>
          <w:sz w:val="24"/>
          <w:szCs w:val="24"/>
        </w:rPr>
        <w:t>:</w:t>
      </w:r>
    </w:p>
    <w:sectPr w:rsidR="009F5573" w:rsidRPr="000D5DC5" w:rsidSect="003358B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D38"/>
    <w:rsid w:val="000D5DC5"/>
    <w:rsid w:val="00313166"/>
    <w:rsid w:val="003358B3"/>
    <w:rsid w:val="00732A4E"/>
    <w:rsid w:val="00983463"/>
    <w:rsid w:val="009F5573"/>
    <w:rsid w:val="00A95D38"/>
    <w:rsid w:val="00B1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A4E"/>
    <w:pPr>
      <w:ind w:left="720"/>
      <w:contextualSpacing/>
    </w:pPr>
  </w:style>
  <w:style w:type="table" w:styleId="a4">
    <w:name w:val="Table Grid"/>
    <w:basedOn w:val="a1"/>
    <w:uiPriority w:val="59"/>
    <w:rsid w:val="000D5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F5573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5573"/>
    <w:rPr>
      <w:rFonts w:ascii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A4E"/>
    <w:pPr>
      <w:ind w:left="720"/>
      <w:contextualSpacing/>
    </w:pPr>
  </w:style>
  <w:style w:type="table" w:styleId="a4">
    <w:name w:val="Table Grid"/>
    <w:basedOn w:val="a1"/>
    <w:uiPriority w:val="59"/>
    <w:rsid w:val="000D5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F5573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5573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9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cp:lastPrinted>2024-02-16T06:56:00Z</cp:lastPrinted>
  <dcterms:created xsi:type="dcterms:W3CDTF">2024-02-16T06:15:00Z</dcterms:created>
  <dcterms:modified xsi:type="dcterms:W3CDTF">2024-02-16T07:14:00Z</dcterms:modified>
</cp:coreProperties>
</file>